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0DA57" w14:textId="3120F2CC" w:rsidR="00F55637" w:rsidRDefault="00EF0312" w:rsidP="00F80E06">
      <w:pPr>
        <w:jc w:val="center"/>
        <w:rPr>
          <w:rFonts w:ascii="宋体" w:hAnsi="宋体"/>
          <w:b/>
          <w:bCs/>
          <w:sz w:val="24"/>
        </w:rPr>
      </w:pPr>
      <w:r>
        <w:rPr>
          <w:rFonts w:ascii="宋体" w:hAnsi="宋体" w:hint="eastAsia"/>
          <w:b/>
          <w:bCs/>
          <w:sz w:val="24"/>
        </w:rPr>
        <w:t>闽清一中第</w:t>
      </w:r>
      <w:r w:rsidR="009470D8">
        <w:rPr>
          <w:rFonts w:ascii="宋体" w:hAnsi="宋体" w:hint="eastAsia"/>
          <w:b/>
          <w:bCs/>
          <w:sz w:val="24"/>
        </w:rPr>
        <w:t>1</w:t>
      </w:r>
      <w:r w:rsidR="0010011A">
        <w:rPr>
          <w:rFonts w:ascii="宋体" w:hAnsi="宋体"/>
          <w:b/>
          <w:bCs/>
          <w:sz w:val="24"/>
        </w:rPr>
        <w:t>5</w:t>
      </w:r>
      <w:r>
        <w:rPr>
          <w:rFonts w:ascii="宋体" w:hAnsi="宋体" w:hint="eastAsia"/>
          <w:b/>
          <w:bCs/>
          <w:sz w:val="24"/>
        </w:rPr>
        <w:t>周主</w:t>
      </w:r>
      <w:proofErr w:type="gramStart"/>
      <w:r>
        <w:rPr>
          <w:rFonts w:ascii="宋体" w:hAnsi="宋体" w:hint="eastAsia"/>
          <w:b/>
          <w:bCs/>
          <w:sz w:val="24"/>
        </w:rPr>
        <w:t>备记录</w:t>
      </w:r>
      <w:proofErr w:type="gramEnd"/>
      <w:r>
        <w:rPr>
          <w:rFonts w:ascii="宋体" w:hAnsi="宋体" w:hint="eastAsia"/>
          <w:b/>
          <w:bCs/>
          <w:sz w:val="24"/>
        </w:rPr>
        <w:t>表</w:t>
      </w:r>
    </w:p>
    <w:p w14:paraId="12150F01" w14:textId="77777777" w:rsidR="00F80E06" w:rsidRPr="00F80E06" w:rsidRDefault="00F80E06" w:rsidP="00F80E06">
      <w:pPr>
        <w:pStyle w:val="a1"/>
      </w:pPr>
    </w:p>
    <w:p w14:paraId="4CED5335" w14:textId="7F27D21C" w:rsidR="00F55637" w:rsidRDefault="00EF0312" w:rsidP="00F80E06">
      <w:pPr>
        <w:ind w:firstLineChars="299" w:firstLine="720"/>
        <w:rPr>
          <w:rFonts w:ascii="宋体" w:hAnsi="宋体"/>
          <w:b/>
          <w:bCs/>
          <w:sz w:val="24"/>
        </w:rPr>
      </w:pPr>
      <w:r>
        <w:rPr>
          <w:rFonts w:ascii="宋体" w:hAnsi="宋体" w:hint="eastAsia"/>
          <w:b/>
          <w:bCs/>
          <w:sz w:val="24"/>
        </w:rPr>
        <w:t>年级：高二      学科：语文    主备教师：</w:t>
      </w:r>
      <w:proofErr w:type="gramStart"/>
      <w:r w:rsidR="00CF0224">
        <w:rPr>
          <w:rFonts w:ascii="宋体" w:hAnsi="宋体" w:hint="eastAsia"/>
          <w:b/>
          <w:bCs/>
          <w:sz w:val="24"/>
        </w:rPr>
        <w:t>祝鸣</w:t>
      </w:r>
      <w:proofErr w:type="gramEnd"/>
      <w:r>
        <w:rPr>
          <w:rFonts w:ascii="宋体" w:hAnsi="宋体" w:hint="eastAsia"/>
          <w:b/>
          <w:bCs/>
          <w:sz w:val="24"/>
        </w:rPr>
        <w:t xml:space="preserve">      时间：202</w:t>
      </w:r>
      <w:r w:rsidR="001B5E7B">
        <w:rPr>
          <w:rFonts w:ascii="宋体" w:hAnsi="宋体"/>
          <w:b/>
          <w:bCs/>
          <w:sz w:val="24"/>
        </w:rPr>
        <w:t>3</w:t>
      </w:r>
      <w:r>
        <w:rPr>
          <w:rFonts w:ascii="宋体" w:hAnsi="宋体" w:hint="eastAsia"/>
          <w:b/>
          <w:bCs/>
          <w:sz w:val="24"/>
        </w:rPr>
        <w:t>.</w:t>
      </w:r>
      <w:r w:rsidR="00956DBE">
        <w:rPr>
          <w:rFonts w:ascii="宋体" w:hAnsi="宋体"/>
          <w:b/>
          <w:bCs/>
          <w:sz w:val="24"/>
        </w:rPr>
        <w:t>5</w:t>
      </w:r>
      <w:r>
        <w:rPr>
          <w:rFonts w:ascii="宋体" w:hAnsi="宋体" w:hint="eastAsia"/>
          <w:b/>
          <w:bCs/>
          <w:sz w:val="24"/>
        </w:rPr>
        <w:t>.</w:t>
      </w:r>
      <w:r w:rsidR="00956DBE">
        <w:rPr>
          <w:rFonts w:ascii="宋体" w:hAnsi="宋体"/>
          <w:b/>
          <w:bCs/>
          <w:sz w:val="24"/>
        </w:rPr>
        <w:t>15</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7593"/>
      </w:tblGrid>
      <w:tr w:rsidR="00F55637" w14:paraId="3C635509" w14:textId="77777777" w:rsidTr="00F80E06">
        <w:trPr>
          <w:trHeight w:val="367"/>
        </w:trPr>
        <w:tc>
          <w:tcPr>
            <w:tcW w:w="2235" w:type="dxa"/>
            <w:gridSpan w:val="2"/>
          </w:tcPr>
          <w:p w14:paraId="479DFAC9" w14:textId="77777777" w:rsidR="00F55637" w:rsidRDefault="00EF0312" w:rsidP="00F80E06">
            <w:pPr>
              <w:jc w:val="center"/>
              <w:rPr>
                <w:rFonts w:ascii="华文中宋" w:eastAsia="华文中宋" w:hAnsi="华文中宋" w:cs="华文中宋"/>
                <w:szCs w:val="21"/>
              </w:rPr>
            </w:pPr>
            <w:proofErr w:type="gramStart"/>
            <w:r>
              <w:rPr>
                <w:rFonts w:ascii="华文中宋" w:eastAsia="华文中宋" w:hAnsi="华文中宋" w:cs="华文中宋" w:hint="eastAsia"/>
                <w:szCs w:val="21"/>
              </w:rPr>
              <w:t>集备组</w:t>
            </w:r>
            <w:proofErr w:type="gramEnd"/>
            <w:r>
              <w:rPr>
                <w:rFonts w:ascii="华文中宋" w:eastAsia="华文中宋" w:hAnsi="华文中宋" w:cs="华文中宋" w:hint="eastAsia"/>
                <w:szCs w:val="21"/>
              </w:rPr>
              <w:t>成员</w:t>
            </w:r>
          </w:p>
        </w:tc>
        <w:tc>
          <w:tcPr>
            <w:tcW w:w="7593" w:type="dxa"/>
          </w:tcPr>
          <w:p w14:paraId="12AAC564" w14:textId="77777777" w:rsidR="00F55637" w:rsidRDefault="00EF0312" w:rsidP="00F80E06">
            <w:pPr>
              <w:jc w:val="center"/>
              <w:rPr>
                <w:rFonts w:ascii="华文中宋" w:eastAsia="华文中宋" w:hAnsi="华文中宋" w:cs="华文中宋"/>
                <w:szCs w:val="21"/>
              </w:rPr>
            </w:pPr>
            <w:r>
              <w:rPr>
                <w:rFonts w:ascii="宋体" w:hAnsi="宋体" w:cs="宋体" w:hint="eastAsia"/>
                <w:szCs w:val="21"/>
              </w:rPr>
              <w:t>许炜、</w:t>
            </w:r>
            <w:r w:rsidR="00CF0224">
              <w:rPr>
                <w:rFonts w:ascii="宋体" w:hAnsi="宋体" w:cs="宋体" w:hint="eastAsia"/>
                <w:szCs w:val="21"/>
              </w:rPr>
              <w:t>林蓉珠</w:t>
            </w:r>
            <w:r>
              <w:rPr>
                <w:rFonts w:ascii="宋体" w:hAnsi="宋体" w:cs="宋体" w:hint="eastAsia"/>
                <w:szCs w:val="21"/>
              </w:rPr>
              <w:t>、刘星、林蓉珠、汪雪芬、黄碧珍</w:t>
            </w:r>
          </w:p>
        </w:tc>
      </w:tr>
      <w:tr w:rsidR="00F55637" w14:paraId="2AD23E82" w14:textId="77777777" w:rsidTr="00F80E06">
        <w:trPr>
          <w:trHeight w:val="396"/>
        </w:trPr>
        <w:tc>
          <w:tcPr>
            <w:tcW w:w="675" w:type="dxa"/>
          </w:tcPr>
          <w:p w14:paraId="49C20D97" w14:textId="77777777"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序号</w:t>
            </w:r>
          </w:p>
        </w:tc>
        <w:tc>
          <w:tcPr>
            <w:tcW w:w="1560" w:type="dxa"/>
          </w:tcPr>
          <w:p w14:paraId="34903319" w14:textId="77777777"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主</w:t>
            </w:r>
            <w:proofErr w:type="gramStart"/>
            <w:r>
              <w:rPr>
                <w:rFonts w:ascii="华文中宋" w:eastAsia="华文中宋" w:hAnsi="华文中宋" w:cs="华文中宋" w:hint="eastAsia"/>
                <w:szCs w:val="21"/>
              </w:rPr>
              <w:t>备项目</w:t>
            </w:r>
            <w:proofErr w:type="gramEnd"/>
          </w:p>
        </w:tc>
        <w:tc>
          <w:tcPr>
            <w:tcW w:w="7593" w:type="dxa"/>
          </w:tcPr>
          <w:p w14:paraId="1B050660" w14:textId="77777777" w:rsidR="00F55637" w:rsidRDefault="00EF0312" w:rsidP="00F80E06">
            <w:pPr>
              <w:ind w:firstLineChars="700" w:firstLine="1470"/>
              <w:rPr>
                <w:rFonts w:ascii="华文中宋" w:eastAsia="华文中宋" w:hAnsi="华文中宋" w:cs="华文中宋"/>
                <w:szCs w:val="21"/>
              </w:rPr>
            </w:pPr>
            <w:r>
              <w:rPr>
                <w:rFonts w:ascii="华文中宋" w:eastAsia="华文中宋" w:hAnsi="华文中宋" w:cs="华文中宋" w:hint="eastAsia"/>
                <w:szCs w:val="21"/>
              </w:rPr>
              <w:t>主  备  内  容</w:t>
            </w:r>
          </w:p>
        </w:tc>
      </w:tr>
      <w:tr w:rsidR="00F55637" w14:paraId="52BCB364" w14:textId="77777777" w:rsidTr="00F80E06">
        <w:trPr>
          <w:trHeight w:val="691"/>
        </w:trPr>
        <w:tc>
          <w:tcPr>
            <w:tcW w:w="675" w:type="dxa"/>
          </w:tcPr>
          <w:p w14:paraId="5EB4CC74" w14:textId="77777777"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1</w:t>
            </w:r>
          </w:p>
        </w:tc>
        <w:tc>
          <w:tcPr>
            <w:tcW w:w="1560" w:type="dxa"/>
          </w:tcPr>
          <w:p w14:paraId="59146611" w14:textId="77777777"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上周教学反思</w:t>
            </w:r>
          </w:p>
        </w:tc>
        <w:tc>
          <w:tcPr>
            <w:tcW w:w="7593" w:type="dxa"/>
          </w:tcPr>
          <w:p w14:paraId="7E9C718A" w14:textId="1B950B14" w:rsidR="00F55637" w:rsidRDefault="00956DBE" w:rsidP="00F80E06">
            <w:pPr>
              <w:rPr>
                <w:rFonts w:ascii="华文中宋" w:eastAsia="华文中宋" w:hAnsi="华文中宋" w:cs="华文中宋"/>
                <w:szCs w:val="21"/>
              </w:rPr>
            </w:pPr>
            <w:r>
              <w:rPr>
                <w:rFonts w:hint="eastAsia"/>
              </w:rPr>
              <w:t>选必中</w:t>
            </w:r>
            <w:r>
              <w:t>的现代诗歌和诗经都没要求背诵，</w:t>
            </w:r>
            <w:r>
              <w:rPr>
                <w:rFonts w:hint="eastAsia"/>
              </w:rPr>
              <w:t>学生就</w:t>
            </w:r>
            <w:r>
              <w:t>不会去读，所以在课堂上</w:t>
            </w:r>
            <w:r>
              <w:rPr>
                <w:rFonts w:hint="eastAsia"/>
              </w:rPr>
              <w:t>教师</w:t>
            </w:r>
            <w:r>
              <w:t>应采用多种形式的诵读</w:t>
            </w:r>
            <w:r w:rsidR="00F45264">
              <w:rPr>
                <w:rFonts w:hint="eastAsia"/>
              </w:rPr>
              <w:t>。</w:t>
            </w:r>
          </w:p>
        </w:tc>
      </w:tr>
      <w:tr w:rsidR="00F55637" w:rsidRPr="0010011A" w14:paraId="343A5012" w14:textId="77777777" w:rsidTr="00F80E06">
        <w:trPr>
          <w:trHeight w:val="952"/>
        </w:trPr>
        <w:tc>
          <w:tcPr>
            <w:tcW w:w="675" w:type="dxa"/>
          </w:tcPr>
          <w:p w14:paraId="2C3AF1B3" w14:textId="77777777"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2</w:t>
            </w:r>
          </w:p>
        </w:tc>
        <w:tc>
          <w:tcPr>
            <w:tcW w:w="1560" w:type="dxa"/>
          </w:tcPr>
          <w:p w14:paraId="6C5728DB" w14:textId="77777777"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学科核心素养</w:t>
            </w:r>
          </w:p>
        </w:tc>
        <w:tc>
          <w:tcPr>
            <w:tcW w:w="7593" w:type="dxa"/>
          </w:tcPr>
          <w:p w14:paraId="66C748AD" w14:textId="6B44DB45" w:rsidR="00F55637" w:rsidRDefault="00EF0312" w:rsidP="00F80E06">
            <w:r>
              <w:rPr>
                <w:rFonts w:hint="eastAsia"/>
              </w:rPr>
              <w:t>1</w:t>
            </w:r>
            <w:r>
              <w:rPr>
                <w:rFonts w:hint="eastAsia"/>
              </w:rPr>
              <w:t>．</w:t>
            </w:r>
            <w:r w:rsidR="00F45264" w:rsidRPr="00F45264">
              <w:rPr>
                <w:rFonts w:hint="eastAsia"/>
              </w:rPr>
              <w:t>了解辞的体裁常识；学习疑问代词及文言虚词的用法，归纳一词多义；背诵全文；了解文</w:t>
            </w:r>
            <w:r w:rsidR="00F45264">
              <w:rPr>
                <w:rFonts w:hint="eastAsia"/>
              </w:rPr>
              <w:t>章</w:t>
            </w:r>
            <w:r w:rsidR="00F45264" w:rsidRPr="00F45264">
              <w:rPr>
                <w:rFonts w:hint="eastAsia"/>
              </w:rPr>
              <w:t>创作背景和作者守志归隐的思想。</w:t>
            </w:r>
            <w:r w:rsidR="00CE0885">
              <w:rPr>
                <w:rFonts w:hint="eastAsia"/>
              </w:rPr>
              <w:t>。</w:t>
            </w:r>
            <w:r w:rsidR="00056600">
              <w:t xml:space="preserve"> </w:t>
            </w:r>
          </w:p>
          <w:p w14:paraId="46688EC7" w14:textId="26A81EF9" w:rsidR="00056600" w:rsidRPr="00056600" w:rsidRDefault="00EF0312" w:rsidP="00F80E06">
            <w:r>
              <w:rPr>
                <w:rFonts w:hint="eastAsia"/>
              </w:rPr>
              <w:t>2</w:t>
            </w:r>
            <w:r>
              <w:rPr>
                <w:rFonts w:hint="eastAsia"/>
              </w:rPr>
              <w:t>．</w:t>
            </w:r>
            <w:r w:rsidR="00F45264" w:rsidRPr="00F45264">
              <w:rPr>
                <w:rFonts w:hint="eastAsia"/>
              </w:rPr>
              <w:t>理解和把握赵树理等乡土作家在词语的运用上具有的明显的语言特色</w:t>
            </w:r>
            <w:r w:rsidR="00F45264">
              <w:rPr>
                <w:rFonts w:hint="eastAsia"/>
              </w:rPr>
              <w:t>，</w:t>
            </w:r>
            <w:r w:rsidR="00F45264" w:rsidRPr="00F45264">
              <w:rPr>
                <w:rFonts w:hint="eastAsia"/>
              </w:rPr>
              <w:t>理解并感受作品中所蕴含的思想情感</w:t>
            </w:r>
            <w:r w:rsidR="00056600">
              <w:rPr>
                <w:rFonts w:hint="eastAsia"/>
              </w:rPr>
              <w:t>。</w:t>
            </w:r>
          </w:p>
        </w:tc>
        <w:bookmarkStart w:id="0" w:name="_GoBack"/>
        <w:bookmarkEnd w:id="0"/>
      </w:tr>
      <w:tr w:rsidR="00F55637" w14:paraId="0A9C753E" w14:textId="77777777" w:rsidTr="00F80E06">
        <w:trPr>
          <w:trHeight w:val="689"/>
        </w:trPr>
        <w:tc>
          <w:tcPr>
            <w:tcW w:w="675" w:type="dxa"/>
          </w:tcPr>
          <w:p w14:paraId="3C1E8BF8" w14:textId="77777777"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3</w:t>
            </w:r>
          </w:p>
        </w:tc>
        <w:tc>
          <w:tcPr>
            <w:tcW w:w="1560" w:type="dxa"/>
          </w:tcPr>
          <w:p w14:paraId="7AEC833B" w14:textId="77777777" w:rsidR="00F55637" w:rsidRDefault="00EF0312" w:rsidP="00F80E06">
            <w:pPr>
              <w:rPr>
                <w:rFonts w:ascii="华文中宋" w:eastAsia="华文中宋" w:hAnsi="华文中宋" w:cs="华文中宋"/>
                <w:szCs w:val="21"/>
              </w:rPr>
            </w:pPr>
            <w:r>
              <w:rPr>
                <w:rFonts w:ascii="华文中宋" w:eastAsia="华文中宋" w:hAnsi="华文中宋" w:cs="华文中宋" w:hint="eastAsia"/>
                <w:szCs w:val="21"/>
              </w:rPr>
              <w:t>考点分析</w:t>
            </w:r>
          </w:p>
        </w:tc>
        <w:tc>
          <w:tcPr>
            <w:tcW w:w="7593" w:type="dxa"/>
          </w:tcPr>
          <w:p w14:paraId="5E735BFA" w14:textId="6201758B" w:rsidR="00F55637" w:rsidRDefault="00F45264" w:rsidP="00F80E06">
            <w:pPr>
              <w:rPr>
                <w:rFonts w:ascii="华文中宋" w:eastAsia="华文中宋" w:hAnsi="华文中宋" w:cs="华文中宋"/>
                <w:szCs w:val="21"/>
              </w:rPr>
            </w:pPr>
            <w:r>
              <w:rPr>
                <w:rFonts w:hint="eastAsia"/>
              </w:rPr>
              <w:t>乡土</w:t>
            </w:r>
            <w:r w:rsidR="00CE0885">
              <w:t>小说阅读</w:t>
            </w:r>
            <w:r w:rsidR="00CE0885">
              <w:rPr>
                <w:rFonts w:hint="eastAsia"/>
              </w:rPr>
              <w:t>、</w:t>
            </w:r>
            <w:r w:rsidR="00CE0885">
              <w:t>文言</w:t>
            </w:r>
            <w:r>
              <w:rPr>
                <w:rFonts w:hint="eastAsia"/>
              </w:rPr>
              <w:t>文</w:t>
            </w:r>
            <w:r w:rsidR="00CE0885">
              <w:t>阅读</w:t>
            </w:r>
            <w:r w:rsidR="00CE0885">
              <w:rPr>
                <w:rFonts w:hint="eastAsia"/>
              </w:rPr>
              <w:t>、</w:t>
            </w:r>
            <w:r w:rsidR="00CE0885">
              <w:t>情境默写</w:t>
            </w:r>
            <w:r w:rsidR="00CE0885">
              <w:rPr>
                <w:rFonts w:hint="eastAsia"/>
              </w:rPr>
              <w:t>。</w:t>
            </w:r>
          </w:p>
        </w:tc>
      </w:tr>
      <w:tr w:rsidR="00F55637" w14:paraId="0ACC2A86" w14:textId="77777777" w:rsidTr="00F80E06">
        <w:trPr>
          <w:trHeight w:val="70"/>
        </w:trPr>
        <w:tc>
          <w:tcPr>
            <w:tcW w:w="675" w:type="dxa"/>
          </w:tcPr>
          <w:p w14:paraId="2F4A82D2" w14:textId="77777777"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4</w:t>
            </w:r>
          </w:p>
        </w:tc>
        <w:tc>
          <w:tcPr>
            <w:tcW w:w="1560" w:type="dxa"/>
          </w:tcPr>
          <w:p w14:paraId="58898E13" w14:textId="77777777"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教学设计</w:t>
            </w:r>
          </w:p>
        </w:tc>
        <w:tc>
          <w:tcPr>
            <w:tcW w:w="7593" w:type="dxa"/>
          </w:tcPr>
          <w:p w14:paraId="301C5C4D" w14:textId="4B19DD50" w:rsidR="00F80E06" w:rsidRDefault="00F80E06" w:rsidP="00786FEB">
            <w:pPr>
              <w:jc w:val="center"/>
            </w:pPr>
            <w:r>
              <w:rPr>
                <w:rFonts w:hint="eastAsia"/>
              </w:rPr>
              <w:t>第一课时</w:t>
            </w:r>
          </w:p>
          <w:p w14:paraId="120C268C" w14:textId="0456354C" w:rsidR="00CB7622" w:rsidRDefault="00F80E06" w:rsidP="00CB7622">
            <w:r>
              <w:rPr>
                <w:rFonts w:hint="eastAsia"/>
              </w:rPr>
              <w:t>要点：</w:t>
            </w:r>
            <w:r w:rsidR="00956DBE">
              <w:rPr>
                <w:rFonts w:hint="eastAsia"/>
              </w:rPr>
              <w:t>讲评校本</w:t>
            </w:r>
            <w:r w:rsidR="00956DBE">
              <w:t>九</w:t>
            </w:r>
          </w:p>
          <w:p w14:paraId="6AD2D6D3" w14:textId="5845768F" w:rsidR="00CB7622" w:rsidRDefault="00CB7622" w:rsidP="00CB7622">
            <w:r>
              <w:rPr>
                <w:rFonts w:hint="eastAsia"/>
              </w:rPr>
              <w:t>一、</w:t>
            </w:r>
            <w:r w:rsidR="00956DBE">
              <w:rPr>
                <w:rFonts w:hint="eastAsia"/>
              </w:rPr>
              <w:t>1</w:t>
            </w:r>
            <w:r w:rsidR="00956DBE">
              <w:t>~5</w:t>
            </w:r>
            <w:r w:rsidR="00956DBE">
              <w:rPr>
                <w:rFonts w:hint="eastAsia"/>
              </w:rPr>
              <w:t>题</w:t>
            </w:r>
            <w:r w:rsidR="00956DBE">
              <w:t>着重</w:t>
            </w:r>
            <w:r w:rsidR="00956DBE">
              <w:rPr>
                <w:rFonts w:hint="eastAsia"/>
              </w:rPr>
              <w:t>考查</w:t>
            </w:r>
            <w:r w:rsidR="00956DBE">
              <w:t>课内关键</w:t>
            </w:r>
            <w:r w:rsidR="00956DBE">
              <w:rPr>
                <w:rFonts w:hint="eastAsia"/>
              </w:rPr>
              <w:t>词</w:t>
            </w:r>
            <w:r w:rsidR="00956DBE">
              <w:t>的意义和句式，可</w:t>
            </w:r>
            <w:r w:rsidR="00956DBE">
              <w:rPr>
                <w:rFonts w:hint="eastAsia"/>
              </w:rPr>
              <w:t>选择</w:t>
            </w:r>
            <w:r w:rsidR="00956DBE">
              <w:t>学生主要存在的问题略讲。</w:t>
            </w:r>
          </w:p>
          <w:p w14:paraId="5216A83C" w14:textId="47CA8EBE" w:rsidR="00CB7622" w:rsidRDefault="00CB7622" w:rsidP="00CB7622">
            <w:r>
              <w:rPr>
                <w:rFonts w:hint="eastAsia"/>
              </w:rPr>
              <w:t>二、</w:t>
            </w:r>
            <w:r w:rsidR="00956DBE">
              <w:rPr>
                <w:rFonts w:hint="eastAsia"/>
              </w:rPr>
              <w:t>文言文阅读</w:t>
            </w:r>
          </w:p>
          <w:p w14:paraId="6138A53C" w14:textId="47151D57" w:rsidR="00CB7622" w:rsidRDefault="00CB7622" w:rsidP="00CB7622">
            <w:r>
              <w:rPr>
                <w:rFonts w:hint="eastAsia"/>
              </w:rPr>
              <w:t>1.</w:t>
            </w:r>
            <w:r w:rsidR="00956DBE">
              <w:rPr>
                <w:rFonts w:hint="eastAsia"/>
              </w:rPr>
              <w:t>断句</w:t>
            </w:r>
            <w:r w:rsidR="00956DBE">
              <w:t>是按照省检的</w:t>
            </w:r>
            <w:r w:rsidR="00956DBE">
              <w:rPr>
                <w:rFonts w:hint="eastAsia"/>
              </w:rPr>
              <w:t>新</w:t>
            </w:r>
            <w:r w:rsidR="00956DBE">
              <w:t>形式考查，</w:t>
            </w:r>
            <w:r w:rsidR="00956DBE">
              <w:rPr>
                <w:rFonts w:hint="eastAsia"/>
              </w:rPr>
              <w:t>难度</w:t>
            </w:r>
            <w:r w:rsidR="00956DBE">
              <w:t>加大，应指导学生</w:t>
            </w:r>
            <w:r w:rsidR="00956DBE">
              <w:rPr>
                <w:rFonts w:hint="eastAsia"/>
              </w:rPr>
              <w:t>断句</w:t>
            </w:r>
            <w:r w:rsidR="00956DBE">
              <w:t>方法。</w:t>
            </w:r>
          </w:p>
          <w:p w14:paraId="0AE4F836" w14:textId="123C8735" w:rsidR="00CB7622" w:rsidRDefault="00CB7622" w:rsidP="00CB7622">
            <w:r>
              <w:rPr>
                <w:rFonts w:hint="eastAsia"/>
              </w:rPr>
              <w:t>2.</w:t>
            </w:r>
            <w:r w:rsidR="00D261B0">
              <w:rPr>
                <w:rFonts w:hint="eastAsia"/>
              </w:rPr>
              <w:t>7</w:t>
            </w:r>
            <w:r w:rsidR="00D261B0">
              <w:t>~8</w:t>
            </w:r>
            <w:proofErr w:type="gramStart"/>
            <w:r w:rsidR="00D261B0">
              <w:rPr>
                <w:rFonts w:hint="eastAsia"/>
              </w:rPr>
              <w:t>两</w:t>
            </w:r>
            <w:proofErr w:type="gramEnd"/>
            <w:r w:rsidR="00D261B0">
              <w:rPr>
                <w:rFonts w:hint="eastAsia"/>
              </w:rPr>
              <w:t>题</w:t>
            </w:r>
            <w:r w:rsidR="00D261B0">
              <w:t>是</w:t>
            </w:r>
            <w:r w:rsidR="00D261B0">
              <w:rPr>
                <w:rFonts w:hint="eastAsia"/>
              </w:rPr>
              <w:t>着重</w:t>
            </w:r>
            <w:r w:rsidR="00D261B0">
              <w:t>将文本的加点词和</w:t>
            </w:r>
            <w:r w:rsidR="00D261B0">
              <w:rPr>
                <w:rFonts w:hint="eastAsia"/>
              </w:rPr>
              <w:t>课内</w:t>
            </w:r>
            <w:r w:rsidR="00D261B0">
              <w:t>的知识点挂钩，应强</w:t>
            </w:r>
            <w:r w:rsidR="00D261B0">
              <w:rPr>
                <w:rFonts w:hint="eastAsia"/>
              </w:rPr>
              <w:t>调</w:t>
            </w:r>
            <w:r w:rsidR="00D261B0">
              <w:t>课内文言知识的积累。</w:t>
            </w:r>
          </w:p>
          <w:p w14:paraId="3107E679" w14:textId="4F37E8E8" w:rsidR="00CB7622" w:rsidRDefault="00CB7622" w:rsidP="00CB7622">
            <w:r>
              <w:rPr>
                <w:rFonts w:hint="eastAsia"/>
              </w:rPr>
              <w:t>3.</w:t>
            </w:r>
            <w:r w:rsidR="00D261B0">
              <w:rPr>
                <w:rFonts w:hint="eastAsia"/>
              </w:rPr>
              <w:t>第</w:t>
            </w:r>
            <w:r w:rsidR="00D261B0">
              <w:rPr>
                <w:rFonts w:hint="eastAsia"/>
              </w:rPr>
              <w:t>9</w:t>
            </w:r>
            <w:r w:rsidR="00D261B0">
              <w:rPr>
                <w:rFonts w:hint="eastAsia"/>
              </w:rPr>
              <w:t>题分析文本</w:t>
            </w:r>
            <w:r w:rsidR="00D261B0">
              <w:t>内容，</w:t>
            </w:r>
            <w:r w:rsidR="00D261B0">
              <w:rPr>
                <w:rFonts w:hint="eastAsia"/>
              </w:rPr>
              <w:t>着重</w:t>
            </w:r>
            <w:r w:rsidR="00D261B0">
              <w:t>翻译文本一、三，把握内容。</w:t>
            </w:r>
          </w:p>
          <w:p w14:paraId="75AB17BE" w14:textId="5E058CBB" w:rsidR="00CB7622" w:rsidRDefault="00CB7622" w:rsidP="00D261B0">
            <w:r>
              <w:rPr>
                <w:rFonts w:hint="eastAsia"/>
              </w:rPr>
              <w:t>4.</w:t>
            </w:r>
            <w:r w:rsidR="00D261B0">
              <w:rPr>
                <w:rFonts w:hint="eastAsia"/>
              </w:rPr>
              <w:t>翻译关注</w:t>
            </w:r>
            <w:r w:rsidR="00D261B0">
              <w:t>关键词</w:t>
            </w:r>
            <w:r w:rsidR="00D261B0">
              <w:rPr>
                <w:rFonts w:hint="eastAsia"/>
              </w:rPr>
              <w:t>“蓬户”“瓮牖”“濯”“适”“乃”“以”“其实”“乃”“上”“诚”。</w:t>
            </w:r>
          </w:p>
          <w:p w14:paraId="0D26EFB3" w14:textId="77777777" w:rsidR="00E91B58" w:rsidRDefault="00CB7622" w:rsidP="00E91B58">
            <w:r>
              <w:rPr>
                <w:rFonts w:hint="eastAsia"/>
              </w:rPr>
              <w:t>5.</w:t>
            </w:r>
            <w:r w:rsidR="00D261B0">
              <w:rPr>
                <w:rFonts w:hint="eastAsia"/>
              </w:rPr>
              <w:t>第</w:t>
            </w:r>
            <w:r w:rsidR="00D261B0">
              <w:rPr>
                <w:rFonts w:hint="eastAsia"/>
              </w:rPr>
              <w:t>11</w:t>
            </w:r>
            <w:proofErr w:type="gramStart"/>
            <w:r w:rsidR="00D261B0">
              <w:rPr>
                <w:rFonts w:hint="eastAsia"/>
              </w:rPr>
              <w:t>题比较</w:t>
            </w:r>
            <w:proofErr w:type="gramEnd"/>
            <w:r w:rsidR="00D261B0">
              <w:rPr>
                <w:rFonts w:hint="eastAsia"/>
              </w:rPr>
              <w:t>分析</w:t>
            </w:r>
            <w:r w:rsidR="00D261B0">
              <w:t>两兄弟的态度</w:t>
            </w:r>
            <w:r w:rsidR="00D261B0">
              <w:rPr>
                <w:rFonts w:hint="eastAsia"/>
              </w:rPr>
              <w:t>，</w:t>
            </w:r>
            <w:r w:rsidR="00D261B0">
              <w:t>应先理解</w:t>
            </w:r>
            <w:r w:rsidR="00D261B0">
              <w:rPr>
                <w:rFonts w:hint="eastAsia"/>
              </w:rPr>
              <w:t>题干</w:t>
            </w:r>
            <w:r w:rsidR="00D261B0">
              <w:t>中的诗句</w:t>
            </w:r>
            <w:r w:rsidR="00D261B0">
              <w:rPr>
                <w:rFonts w:hint="eastAsia"/>
              </w:rPr>
              <w:t>内涵</w:t>
            </w:r>
            <w:r w:rsidR="00D261B0">
              <w:t>。</w:t>
            </w:r>
          </w:p>
          <w:p w14:paraId="56F0EEB5" w14:textId="77777777" w:rsidR="00E91B58" w:rsidRDefault="00E91B58" w:rsidP="00E91B58">
            <w:r>
              <w:rPr>
                <w:rFonts w:hint="eastAsia"/>
              </w:rPr>
              <w:t>三</w:t>
            </w:r>
            <w:r>
              <w:t>、诗歌鉴赏</w:t>
            </w:r>
          </w:p>
          <w:p w14:paraId="79B6E116" w14:textId="77777777" w:rsidR="00E91B58" w:rsidRDefault="00E91B58" w:rsidP="00E91B58">
            <w:r>
              <w:rPr>
                <w:rFonts w:hint="eastAsia"/>
              </w:rPr>
              <w:t>1.</w:t>
            </w:r>
            <w:r>
              <w:rPr>
                <w:rFonts w:hint="eastAsia"/>
              </w:rPr>
              <w:t>第</w:t>
            </w:r>
            <w:r>
              <w:rPr>
                <w:rFonts w:hint="eastAsia"/>
              </w:rPr>
              <w:t>12</w:t>
            </w:r>
            <w:r>
              <w:rPr>
                <w:rFonts w:hint="eastAsia"/>
              </w:rPr>
              <w:t>题“表达的情感与之相同”理解错误，表达的情感是不同的，《兰亭集序》中“向之所欣，俯仰之间，已为陈迹”一句，王羲之抒发的是对世事变迁，欢乐不在的失落感，和对人生短暂的痛惜。</w:t>
            </w:r>
            <w:proofErr w:type="gramStart"/>
            <w:r>
              <w:rPr>
                <w:rFonts w:hint="eastAsia"/>
              </w:rPr>
              <w:t>黄诗尾联</w:t>
            </w:r>
            <w:proofErr w:type="gramEnd"/>
            <w:r>
              <w:rPr>
                <w:rFonts w:hint="eastAsia"/>
              </w:rPr>
              <w:t>“俯仰之间已陈迹”则是对失意情绪的自我开解，含有“世事瞬息万变，一切都会过去，不必太挂怀”之意。表现了作者淡泊的心志和豪迈脱俗的胸襟。</w:t>
            </w:r>
          </w:p>
          <w:p w14:paraId="4D9B8FEE" w14:textId="77777777" w:rsidR="00E91B58" w:rsidRDefault="00E91B58" w:rsidP="00E91B58">
            <w:r>
              <w:rPr>
                <w:rFonts w:hint="eastAsia"/>
              </w:rPr>
              <w:t>2.</w:t>
            </w:r>
            <w:r>
              <w:rPr>
                <w:rFonts w:hint="eastAsia"/>
              </w:rPr>
              <w:t>第</w:t>
            </w:r>
            <w:r>
              <w:rPr>
                <w:rFonts w:hint="eastAsia"/>
              </w:rPr>
              <w:t>13</w:t>
            </w:r>
            <w:r>
              <w:rPr>
                <w:rFonts w:hint="eastAsia"/>
              </w:rPr>
              <w:t>题①颈联以人起兴，颈联的诗意是：渔翁从邻舍</w:t>
            </w:r>
            <w:proofErr w:type="gramStart"/>
            <w:r>
              <w:rPr>
                <w:rFonts w:hint="eastAsia"/>
              </w:rPr>
              <w:t>出来收</w:t>
            </w:r>
            <w:proofErr w:type="gramEnd"/>
            <w:r>
              <w:rPr>
                <w:rFonts w:hint="eastAsia"/>
              </w:rPr>
              <w:t>网具，而我并不羡慕鱼美味可口。诗人被渔翁刚从屋舍来水边收网这一极偶然的景象所触动，引发了对世事的感慨。他由网而联想到鱼，于是反用“临渊羡鱼，不如退而结网”的成语（《汉书·董仲舒传》），表明“临渊不羡鱼”的淡泊态度。</w:t>
            </w:r>
          </w:p>
          <w:p w14:paraId="697D0671" w14:textId="63ED866F" w:rsidR="00E91B58" w:rsidRPr="00E91B58" w:rsidRDefault="00E91B58" w:rsidP="00E91B58">
            <w:r>
              <w:rPr>
                <w:rFonts w:hint="eastAsia"/>
              </w:rPr>
              <w:t>②诗人黄庭坚此联从生活琐事中激发联想，闪耀出思想的火花，“临渊不羡鱼”的态度委婉含蓄地也表达了自己对</w:t>
            </w:r>
            <w:proofErr w:type="gramStart"/>
            <w:r>
              <w:rPr>
                <w:rFonts w:hint="eastAsia"/>
              </w:rPr>
              <w:t>荣利既不动心</w:t>
            </w:r>
            <w:proofErr w:type="gramEnd"/>
            <w:r>
              <w:rPr>
                <w:rFonts w:hint="eastAsia"/>
              </w:rPr>
              <w:t>，更不汲汲以求，不求仕进、自甘淡泊的心境。此</w:t>
            </w:r>
            <w:proofErr w:type="gramStart"/>
            <w:r>
              <w:rPr>
                <w:rFonts w:hint="eastAsia"/>
              </w:rPr>
              <w:t>联体现</w:t>
            </w:r>
            <w:proofErr w:type="gramEnd"/>
            <w:r>
              <w:rPr>
                <w:rFonts w:hint="eastAsia"/>
              </w:rPr>
              <w:t>了诗人于寻常事物中获得了妙悟。</w:t>
            </w:r>
          </w:p>
          <w:p w14:paraId="18C972D4" w14:textId="77777777" w:rsidR="00E91B58" w:rsidRDefault="00D261B0" w:rsidP="00E91B58">
            <w:pPr>
              <w:jc w:val="center"/>
            </w:pPr>
            <w:r>
              <w:rPr>
                <w:rFonts w:hint="eastAsia"/>
              </w:rPr>
              <w:t>第二</w:t>
            </w:r>
            <w:r>
              <w:t>课时</w:t>
            </w:r>
          </w:p>
          <w:p w14:paraId="488E798F" w14:textId="6071527E" w:rsidR="00E91B58" w:rsidRDefault="00D261B0" w:rsidP="00E91B58">
            <w:r>
              <w:rPr>
                <w:rFonts w:hint="eastAsia"/>
              </w:rPr>
              <w:t>要点</w:t>
            </w:r>
            <w:r>
              <w:t>：讲评作文</w:t>
            </w:r>
          </w:p>
          <w:p w14:paraId="06194026" w14:textId="77777777" w:rsidR="00E91B58" w:rsidRDefault="00E91B58" w:rsidP="00E91B58">
            <w:r>
              <w:rPr>
                <w:rFonts w:hint="eastAsia"/>
              </w:rPr>
              <w:t>1.</w:t>
            </w:r>
            <w:r>
              <w:rPr>
                <w:rFonts w:hint="eastAsia"/>
              </w:rPr>
              <w:t>写作任务设计中要求在“整体把握字云图的内容和寓意”的基础上，从这五个高频汉字中选取三个，“使之形成有机的关联”，简而言之，就是选三个字写一篇文章。当然，好的文章，要求高生不只是要读懂所选汉字的意思与内涵，还要运用逻辑思维加以组合行文。选择三个汉字来进行关联并非难事，但要整合建构出逻辑缜密、有新意的、有创造性的关联却非易事。评判作文可以参照以下几点：</w:t>
            </w:r>
          </w:p>
          <w:p w14:paraId="11BEA2F6" w14:textId="77777777" w:rsidR="00E91B58" w:rsidRDefault="00E91B58" w:rsidP="00E91B58">
            <w:r>
              <w:rPr>
                <w:rFonts w:hint="eastAsia"/>
              </w:rPr>
              <w:lastRenderedPageBreak/>
              <w:t>（</w:t>
            </w:r>
            <w:r>
              <w:rPr>
                <w:rFonts w:hint="eastAsia"/>
              </w:rPr>
              <w:t>1</w:t>
            </w:r>
            <w:r>
              <w:rPr>
                <w:rFonts w:hint="eastAsia"/>
              </w:rPr>
              <w:t>）是否选了三个字？</w:t>
            </w:r>
          </w:p>
          <w:p w14:paraId="597E70D6" w14:textId="77777777" w:rsidR="00E91B58" w:rsidRDefault="00E91B58" w:rsidP="00E91B58">
            <w:r>
              <w:rPr>
                <w:rFonts w:hint="eastAsia"/>
              </w:rPr>
              <w:t>（</w:t>
            </w:r>
            <w:r>
              <w:rPr>
                <w:rFonts w:hint="eastAsia"/>
              </w:rPr>
              <w:t>2</w:t>
            </w:r>
            <w:r>
              <w:rPr>
                <w:rFonts w:hint="eastAsia"/>
              </w:rPr>
              <w:t>）是否</w:t>
            </w:r>
            <w:proofErr w:type="gramStart"/>
            <w:r>
              <w:rPr>
                <w:rFonts w:hint="eastAsia"/>
              </w:rPr>
              <w:t>阐</w:t>
            </w:r>
            <w:proofErr w:type="gramEnd"/>
            <w:r>
              <w:rPr>
                <w:rFonts w:hint="eastAsia"/>
              </w:rPr>
              <w:t>说三个字的含义？含义是否得当？</w:t>
            </w:r>
          </w:p>
          <w:p w14:paraId="62BBA7CB" w14:textId="77777777" w:rsidR="00E91B58" w:rsidRDefault="00E91B58" w:rsidP="00E91B58">
            <w:r>
              <w:rPr>
                <w:rFonts w:hint="eastAsia"/>
              </w:rPr>
              <w:t>（</w:t>
            </w:r>
            <w:r>
              <w:rPr>
                <w:rFonts w:hint="eastAsia"/>
              </w:rPr>
              <w:t>3</w:t>
            </w:r>
            <w:r>
              <w:rPr>
                <w:rFonts w:hint="eastAsia"/>
              </w:rPr>
              <w:t>）三个字之间是否关联中华优秀传统文化？</w:t>
            </w:r>
          </w:p>
          <w:p w14:paraId="5420FFB8" w14:textId="77777777" w:rsidR="00E91B58" w:rsidRDefault="00E91B58" w:rsidP="00E91B58">
            <w:r>
              <w:rPr>
                <w:rFonts w:hint="eastAsia"/>
              </w:rPr>
              <w:t>（</w:t>
            </w:r>
            <w:r>
              <w:rPr>
                <w:rFonts w:hint="eastAsia"/>
              </w:rPr>
              <w:t>4</w:t>
            </w:r>
            <w:r>
              <w:rPr>
                <w:rFonts w:hint="eastAsia"/>
              </w:rPr>
              <w:t>）三个字的内在逻辑关联是否合理？缜密？有创意？</w:t>
            </w:r>
          </w:p>
          <w:p w14:paraId="10FF220B" w14:textId="77777777" w:rsidR="00E91B58" w:rsidRDefault="00E91B58" w:rsidP="00E91B58">
            <w:r>
              <w:rPr>
                <w:rFonts w:hint="eastAsia"/>
              </w:rPr>
              <w:t>（</w:t>
            </w:r>
            <w:r>
              <w:rPr>
                <w:rFonts w:hint="eastAsia"/>
              </w:rPr>
              <w:t>5</w:t>
            </w:r>
            <w:r>
              <w:rPr>
                <w:rFonts w:hint="eastAsia"/>
              </w:rPr>
              <w:t>）三字组合的内涵与意义是否能够契合当下的时代？体现这个时代的需求？是否对世界有贡献？</w:t>
            </w:r>
          </w:p>
          <w:p w14:paraId="26C9BE90" w14:textId="77777777" w:rsidR="00E91B58" w:rsidRDefault="00E91B58" w:rsidP="00E91B58">
            <w:r>
              <w:rPr>
                <w:rFonts w:hint="eastAsia"/>
              </w:rPr>
              <w:t>2.</w:t>
            </w:r>
            <w:r>
              <w:rPr>
                <w:rFonts w:hint="eastAsia"/>
              </w:rPr>
              <w:t>简单地说，考生写作思维一般有三个层级：</w:t>
            </w:r>
          </w:p>
          <w:p w14:paraId="24A0677E" w14:textId="77777777" w:rsidR="00E91B58" w:rsidRDefault="00E91B58" w:rsidP="00E91B58">
            <w:r>
              <w:rPr>
                <w:rFonts w:hint="eastAsia"/>
              </w:rPr>
              <w:t>其一，思维能力一般的考生，可能会采用横向平铺的方式，将三个汉字简单叠加，平面展开。符合题意，中心明确，内容较充实，符合文体要求，结构较完整，语言较通顺，字迹基本清楚，可给基本分。</w:t>
            </w:r>
          </w:p>
          <w:p w14:paraId="38AF03B2" w14:textId="77777777" w:rsidR="00E91B58" w:rsidRDefault="00E91B58" w:rsidP="00E91B58">
            <w:r>
              <w:rPr>
                <w:rFonts w:hint="eastAsia"/>
              </w:rPr>
              <w:t>其二，思维活跃的考生，会在汉字间寻找并确立层叠的思辨空间，将分析论证层层推进。符合题意，中心明确，内容充实，符合文体要求，结构完整，语言通顺，字迹清楚，可给发展等级。</w:t>
            </w:r>
          </w:p>
          <w:p w14:paraId="2D2DA2F9" w14:textId="77777777" w:rsidR="00E91B58" w:rsidRDefault="00E91B58" w:rsidP="00E91B58">
            <w:r>
              <w:rPr>
                <w:rFonts w:hint="eastAsia"/>
              </w:rPr>
              <w:t>其三，个别考生若能建构出跨度大、张力丰富的关联，那就是我们最大的期待了。符合题意，中心突出，内容充实，思想健康，感情真挚，结构严谨，语言流畅。可考虑给高分。</w:t>
            </w:r>
          </w:p>
          <w:p w14:paraId="4AD20618" w14:textId="77777777" w:rsidR="00E91B58" w:rsidRDefault="00E91B58" w:rsidP="00E91B58">
            <w:r>
              <w:rPr>
                <w:rFonts w:hint="eastAsia"/>
              </w:rPr>
              <w:t>大致按照这三个层级，可以给考生不同的分数。具体的以考生的文章为评判标准。</w:t>
            </w:r>
          </w:p>
          <w:p w14:paraId="7640A62D" w14:textId="77777777" w:rsidR="00E91B58" w:rsidRDefault="00E91B58" w:rsidP="00E91B58">
            <w:r>
              <w:rPr>
                <w:rFonts w:hint="eastAsia"/>
              </w:rPr>
              <w:t>3.</w:t>
            </w:r>
            <w:r>
              <w:rPr>
                <w:rFonts w:hint="eastAsia"/>
              </w:rPr>
              <w:t>写作任务中的“认识与评价”，是写作提示。</w:t>
            </w:r>
          </w:p>
          <w:p w14:paraId="2933F5EC" w14:textId="77777777" w:rsidR="00E91B58" w:rsidRDefault="00E91B58" w:rsidP="00E91B58">
            <w:r>
              <w:rPr>
                <w:rFonts w:hint="eastAsia"/>
              </w:rPr>
              <w:t>认识，即考生要在文中表达出对所选几个汉字的理解，如字义、字理、文化内涵、文化价值等，也可以是与该字有关的人或事。</w:t>
            </w:r>
          </w:p>
          <w:p w14:paraId="496E3607" w14:textId="77777777" w:rsidR="00E91B58" w:rsidRDefault="00E91B58" w:rsidP="00E91B58">
            <w:r>
              <w:rPr>
                <w:rFonts w:hint="eastAsia"/>
              </w:rPr>
              <w:t>评价，是启发考生对该字或几个字做出自己的理性判断，可以是审美的评判，可以是价值的评判。</w:t>
            </w:r>
          </w:p>
          <w:p w14:paraId="241B7579" w14:textId="77777777" w:rsidR="00E91B58" w:rsidRDefault="00E91B58" w:rsidP="00E91B58">
            <w:r>
              <w:rPr>
                <w:rFonts w:hint="eastAsia"/>
              </w:rPr>
              <w:t>结合试题语料提供的语境，无论是“认识”还是“评价”，都要结合汉字作为中华文化载体、作为中华民族智慧的结晶和象征的来</w:t>
            </w:r>
            <w:proofErr w:type="gramStart"/>
            <w:r>
              <w:rPr>
                <w:rFonts w:hint="eastAsia"/>
              </w:rPr>
              <w:t>阐</w:t>
            </w:r>
            <w:proofErr w:type="gramEnd"/>
            <w:r>
              <w:rPr>
                <w:rFonts w:hint="eastAsia"/>
              </w:rPr>
              <w:t>说，挖掘和阐发汉字的价值与内涵。当然，若能结合对世界的贡献，那就在立意上高人一等。</w:t>
            </w:r>
          </w:p>
          <w:p w14:paraId="4C766F02" w14:textId="77777777" w:rsidR="00E91B58" w:rsidRDefault="00E91B58" w:rsidP="00E91B58">
            <w:r>
              <w:rPr>
                <w:rFonts w:hint="eastAsia"/>
              </w:rPr>
              <w:t>3.</w:t>
            </w:r>
            <w:r>
              <w:rPr>
                <w:rFonts w:hint="eastAsia"/>
              </w:rPr>
              <w:t>任务中的“新时代青年”，要求文章的思考和立意必须站在特定的时代节点，要与时代精神结合起来，升华自己的思想认识。</w:t>
            </w:r>
          </w:p>
          <w:p w14:paraId="469E9961" w14:textId="77777777" w:rsidR="00E91B58" w:rsidRDefault="00E91B58" w:rsidP="00E91B58">
            <w:pPr>
              <w:jc w:val="left"/>
            </w:pPr>
            <w:r>
              <w:rPr>
                <w:rFonts w:hint="eastAsia"/>
              </w:rPr>
              <w:t>这五个高频汉字与中国版图组成了字云图，呈现出一个充满意味的形式，表达对考生的寄语：要胸怀“国之大者”，找准坐标定位，打开视野格局，升华思想境界。</w:t>
            </w:r>
          </w:p>
          <w:p w14:paraId="6749E584" w14:textId="5753D852" w:rsidR="00F80E06" w:rsidRDefault="00F80E06" w:rsidP="00E91B58">
            <w:pPr>
              <w:jc w:val="center"/>
            </w:pPr>
            <w:r>
              <w:rPr>
                <w:rFonts w:hint="eastAsia"/>
              </w:rPr>
              <w:t>第</w:t>
            </w:r>
            <w:r w:rsidR="005B0840">
              <w:rPr>
                <w:rFonts w:hint="eastAsia"/>
              </w:rPr>
              <w:t>三</w:t>
            </w:r>
            <w:r w:rsidR="005B0840">
              <w:t>、</w:t>
            </w:r>
            <w:r>
              <w:rPr>
                <w:rFonts w:hint="eastAsia"/>
              </w:rPr>
              <w:t>四、五课时</w:t>
            </w:r>
          </w:p>
          <w:p w14:paraId="18F6DC3C" w14:textId="07598D36" w:rsidR="00F80E06" w:rsidRDefault="00F80E06" w:rsidP="00F80E06">
            <w:r>
              <w:rPr>
                <w:rFonts w:hint="eastAsia"/>
              </w:rPr>
              <w:t>要点：</w:t>
            </w:r>
            <w:r w:rsidR="00414EA1">
              <w:rPr>
                <w:rFonts w:hint="eastAsia"/>
              </w:rPr>
              <w:t>《</w:t>
            </w:r>
            <w:r w:rsidR="005B0840">
              <w:rPr>
                <w:rFonts w:hint="eastAsia"/>
              </w:rPr>
              <w:t>离骚</w:t>
            </w:r>
            <w:r w:rsidR="00414EA1">
              <w:rPr>
                <w:rFonts w:hint="eastAsia"/>
              </w:rPr>
              <w:t>》</w:t>
            </w:r>
          </w:p>
          <w:p w14:paraId="78771F49" w14:textId="0806C688" w:rsidR="00850195" w:rsidRDefault="00850195" w:rsidP="00850195">
            <w:r>
              <w:rPr>
                <w:rFonts w:hint="eastAsia"/>
              </w:rPr>
              <w:t>一、导入新课</w:t>
            </w:r>
            <w:r w:rsidR="000862D6">
              <w:rPr>
                <w:rFonts w:hint="eastAsia"/>
              </w:rPr>
              <w:t>。</w:t>
            </w:r>
          </w:p>
          <w:p w14:paraId="0CF81CB9" w14:textId="201E2108" w:rsidR="00850195" w:rsidRDefault="009F364C" w:rsidP="00850195">
            <w:r w:rsidRPr="009F364C">
              <w:rPr>
                <w:rFonts w:hint="eastAsia"/>
              </w:rPr>
              <w:t>复习《屈原列传》，背诵第三段：在司马迁看来，《离骚》是一部怎样的作品？</w:t>
            </w:r>
          </w:p>
          <w:p w14:paraId="25729995" w14:textId="5CA49AD3" w:rsidR="00850195" w:rsidRDefault="00850195" w:rsidP="00850195">
            <w:r>
              <w:rPr>
                <w:rFonts w:hint="eastAsia"/>
              </w:rPr>
              <w:t>二、</w:t>
            </w:r>
            <w:r w:rsidR="000862D6">
              <w:rPr>
                <w:rFonts w:hint="eastAsia"/>
              </w:rPr>
              <w:t>诵读，</w:t>
            </w:r>
            <w:r w:rsidR="000862D6">
              <w:t>注意字音、节奏。</w:t>
            </w:r>
          </w:p>
          <w:p w14:paraId="5B09705E" w14:textId="47759E12" w:rsidR="00850195" w:rsidRDefault="00850195" w:rsidP="00850195">
            <w:r>
              <w:rPr>
                <w:rFonts w:hint="eastAsia"/>
              </w:rPr>
              <w:t>三、</w:t>
            </w:r>
            <w:r w:rsidR="000862D6">
              <w:rPr>
                <w:rFonts w:hint="eastAsia"/>
              </w:rPr>
              <w:t>阅读诗歌</w:t>
            </w:r>
            <w:r w:rsidR="000862D6">
              <w:t>，翻译诗句，把握文意。</w:t>
            </w:r>
          </w:p>
          <w:p w14:paraId="23645195" w14:textId="77777777" w:rsidR="000862D6" w:rsidRDefault="008108A9" w:rsidP="008108A9">
            <w:r>
              <w:t>1</w:t>
            </w:r>
            <w:r w:rsidR="00850195">
              <w:rPr>
                <w:rFonts w:hint="eastAsia"/>
              </w:rPr>
              <w:t>、</w:t>
            </w:r>
            <w:r w:rsidR="000862D6" w:rsidRPr="000862D6">
              <w:rPr>
                <w:rFonts w:hint="eastAsia"/>
              </w:rPr>
              <w:t>注释理解</w:t>
            </w:r>
            <w:r w:rsidR="000862D6" w:rsidRPr="000862D6">
              <w:rPr>
                <w:rFonts w:hint="eastAsia"/>
              </w:rPr>
              <w:t>1</w:t>
            </w:r>
            <w:r w:rsidR="000862D6" w:rsidRPr="000862D6">
              <w:rPr>
                <w:rFonts w:hint="eastAsia"/>
              </w:rPr>
              <w:t>：句不离词。（全文共</w:t>
            </w:r>
            <w:r w:rsidR="000862D6" w:rsidRPr="000862D6">
              <w:rPr>
                <w:rFonts w:hint="eastAsia"/>
              </w:rPr>
              <w:t>38</w:t>
            </w:r>
            <w:r w:rsidR="000862D6" w:rsidRPr="000862D6">
              <w:rPr>
                <w:rFonts w:hint="eastAsia"/>
              </w:rPr>
              <w:t>句，其中</w:t>
            </w:r>
            <w:r w:rsidR="000862D6" w:rsidRPr="000862D6">
              <w:rPr>
                <w:rFonts w:hint="eastAsia"/>
              </w:rPr>
              <w:t>26</w:t>
            </w:r>
            <w:r w:rsidR="000862D6" w:rsidRPr="000862D6">
              <w:rPr>
                <w:rFonts w:hint="eastAsia"/>
              </w:rPr>
              <w:t>句注释提供了完整的翻译，认真理解，落实下列文言词语的解释。）</w:t>
            </w:r>
          </w:p>
          <w:p w14:paraId="3CC5C00F" w14:textId="77777777" w:rsidR="000862D6" w:rsidRDefault="008108A9" w:rsidP="00850195">
            <w:r>
              <w:t>2</w:t>
            </w:r>
            <w:r>
              <w:rPr>
                <w:rFonts w:hint="eastAsia"/>
              </w:rPr>
              <w:t>、</w:t>
            </w:r>
            <w:r w:rsidR="000862D6" w:rsidRPr="000862D6">
              <w:rPr>
                <w:rFonts w:hint="eastAsia"/>
              </w:rPr>
              <w:t>注释理解</w:t>
            </w:r>
            <w:r w:rsidR="000862D6" w:rsidRPr="000862D6">
              <w:rPr>
                <w:rFonts w:hint="eastAsia"/>
              </w:rPr>
              <w:t>2</w:t>
            </w:r>
            <w:r w:rsidR="000862D6" w:rsidRPr="000862D6">
              <w:rPr>
                <w:rFonts w:hint="eastAsia"/>
              </w:rPr>
              <w:t>：词不离句。（全文共</w:t>
            </w:r>
            <w:r w:rsidR="000862D6" w:rsidRPr="000862D6">
              <w:rPr>
                <w:rFonts w:hint="eastAsia"/>
              </w:rPr>
              <w:t>38</w:t>
            </w:r>
            <w:r w:rsidR="000862D6" w:rsidRPr="000862D6">
              <w:rPr>
                <w:rFonts w:hint="eastAsia"/>
              </w:rPr>
              <w:t>句，其中</w:t>
            </w:r>
            <w:r w:rsidR="000862D6" w:rsidRPr="000862D6">
              <w:rPr>
                <w:rFonts w:hint="eastAsia"/>
              </w:rPr>
              <w:t>12</w:t>
            </w:r>
            <w:r w:rsidR="000862D6" w:rsidRPr="000862D6">
              <w:rPr>
                <w:rFonts w:hint="eastAsia"/>
              </w:rPr>
              <w:t>句</w:t>
            </w:r>
            <w:proofErr w:type="gramStart"/>
            <w:r w:rsidR="000862D6" w:rsidRPr="000862D6">
              <w:rPr>
                <w:rFonts w:hint="eastAsia"/>
              </w:rPr>
              <w:t>注释仅</w:t>
            </w:r>
            <w:proofErr w:type="gramEnd"/>
            <w:r w:rsidR="000862D6" w:rsidRPr="000862D6">
              <w:rPr>
                <w:rFonts w:hint="eastAsia"/>
              </w:rPr>
              <w:t>提供单个词语的解释，试结合这些词语和整个语境的理解，翻译这</w:t>
            </w:r>
            <w:r w:rsidR="000862D6" w:rsidRPr="000862D6">
              <w:rPr>
                <w:rFonts w:hint="eastAsia"/>
              </w:rPr>
              <w:t>12</w:t>
            </w:r>
            <w:r w:rsidR="000862D6" w:rsidRPr="000862D6">
              <w:rPr>
                <w:rFonts w:hint="eastAsia"/>
              </w:rPr>
              <w:t>句话。）</w:t>
            </w:r>
          </w:p>
          <w:p w14:paraId="767B42CF" w14:textId="408BD43E" w:rsidR="00850195" w:rsidRDefault="00850195" w:rsidP="00850195">
            <w:r>
              <w:rPr>
                <w:rFonts w:hint="eastAsia"/>
              </w:rPr>
              <w:t>四、品读课文，加深感悟</w:t>
            </w:r>
            <w:r w:rsidR="000862D6">
              <w:rPr>
                <w:rFonts w:hint="eastAsia"/>
              </w:rPr>
              <w:t>。</w:t>
            </w:r>
          </w:p>
          <w:p w14:paraId="464DA732" w14:textId="06F6FA08" w:rsidR="00850195" w:rsidRDefault="00850195" w:rsidP="00850195">
            <w:r>
              <w:rPr>
                <w:rFonts w:hint="eastAsia"/>
              </w:rPr>
              <w:t>1.</w:t>
            </w:r>
            <w:r w:rsidR="000862D6" w:rsidRPr="000862D6">
              <w:rPr>
                <w:rFonts w:hint="eastAsia"/>
              </w:rPr>
              <w:t xml:space="preserve"> </w:t>
            </w:r>
            <w:r w:rsidR="000862D6" w:rsidRPr="000862D6">
              <w:rPr>
                <w:rFonts w:hint="eastAsia"/>
              </w:rPr>
              <w:t>诵读课文，找出表达作者感情的词语（恐、哀、怨、悔），四人一组，讨论这些感情产生的原因。</w:t>
            </w:r>
          </w:p>
          <w:p w14:paraId="083E5FA4" w14:textId="77777777" w:rsidR="000862D6" w:rsidRDefault="00850195" w:rsidP="00850195">
            <w:r>
              <w:rPr>
                <w:rFonts w:hint="eastAsia"/>
              </w:rPr>
              <w:t>2.</w:t>
            </w:r>
            <w:r w:rsidR="000862D6" w:rsidRPr="000862D6">
              <w:rPr>
                <w:rFonts w:hint="eastAsia"/>
              </w:rPr>
              <w:t xml:space="preserve"> </w:t>
            </w:r>
            <w:r w:rsidR="000862D6" w:rsidRPr="000862D6">
              <w:rPr>
                <w:rFonts w:hint="eastAsia"/>
              </w:rPr>
              <w:t>失意的政治家——人物形象分析</w:t>
            </w:r>
            <w:r w:rsidR="000862D6">
              <w:rPr>
                <w:rFonts w:hint="eastAsia"/>
              </w:rPr>
              <w:t>。</w:t>
            </w:r>
          </w:p>
          <w:p w14:paraId="55D55A62" w14:textId="75751941" w:rsidR="000862D6" w:rsidRDefault="000862D6" w:rsidP="000862D6">
            <w:r>
              <w:rPr>
                <w:rFonts w:hint="eastAsia"/>
              </w:rPr>
              <w:t>（</w:t>
            </w:r>
            <w:r>
              <w:rPr>
                <w:rFonts w:hint="eastAsia"/>
              </w:rPr>
              <w:t>1</w:t>
            </w:r>
            <w:r>
              <w:rPr>
                <w:rFonts w:hint="eastAsia"/>
              </w:rPr>
              <w:t>）</w:t>
            </w:r>
            <w:r w:rsidRPr="000862D6">
              <w:rPr>
                <w:rFonts w:hint="eastAsia"/>
              </w:rPr>
              <w:t>《离骚》一诗塑造了一个什么样的抒情主人公形象？</w:t>
            </w:r>
          </w:p>
          <w:p w14:paraId="1054D191" w14:textId="422A0813" w:rsidR="000862D6" w:rsidRDefault="000862D6" w:rsidP="000862D6">
            <w:r>
              <w:rPr>
                <w:rFonts w:hint="eastAsia"/>
              </w:rPr>
              <w:t>（</w:t>
            </w:r>
            <w:r>
              <w:rPr>
                <w:rFonts w:hint="eastAsia"/>
              </w:rPr>
              <w:t>2</w:t>
            </w:r>
            <w:r>
              <w:rPr>
                <w:rFonts w:hint="eastAsia"/>
              </w:rPr>
              <w:t>）</w:t>
            </w:r>
            <w:r w:rsidRPr="000862D6">
              <w:rPr>
                <w:rFonts w:hint="eastAsia"/>
              </w:rPr>
              <w:t>思考：诗中的抒情主人公是男性，还是女性？你是从哪里判断出来的？</w:t>
            </w:r>
          </w:p>
          <w:p w14:paraId="3DF136C9" w14:textId="702DECD2" w:rsidR="000862D6" w:rsidRDefault="000862D6" w:rsidP="000862D6">
            <w:r>
              <w:rPr>
                <w:rFonts w:hint="eastAsia"/>
              </w:rPr>
              <w:lastRenderedPageBreak/>
              <w:t>（</w:t>
            </w:r>
            <w:r>
              <w:rPr>
                <w:rFonts w:hint="eastAsia"/>
              </w:rPr>
              <w:t>3</w:t>
            </w:r>
            <w:r>
              <w:rPr>
                <w:rFonts w:hint="eastAsia"/>
              </w:rPr>
              <w:t>）</w:t>
            </w:r>
            <w:r w:rsidRPr="000862D6">
              <w:rPr>
                <w:rFonts w:hint="eastAsia"/>
              </w:rPr>
              <w:t>如果从“拟女化”的角度出发，屈原这样一位逐臣，其实就是一位弃妇，结合《氓》的理解，你认为两篇文章里的主人公有怎样的相似之处？</w:t>
            </w:r>
          </w:p>
          <w:p w14:paraId="3A2FE707" w14:textId="6956B1D5" w:rsidR="000862D6" w:rsidRPr="000862D6" w:rsidRDefault="000862D6" w:rsidP="000862D6">
            <w:r>
              <w:t>3.</w:t>
            </w:r>
            <w:r w:rsidRPr="000862D6">
              <w:rPr>
                <w:rFonts w:hint="eastAsia"/>
              </w:rPr>
              <w:t xml:space="preserve"> </w:t>
            </w:r>
            <w:r w:rsidRPr="000862D6">
              <w:rPr>
                <w:rFonts w:hint="eastAsia"/>
              </w:rPr>
              <w:t>伟大的文学家——比兴手法的分析</w:t>
            </w:r>
            <w:r>
              <w:rPr>
                <w:rFonts w:hint="eastAsia"/>
              </w:rPr>
              <w:t>。</w:t>
            </w:r>
          </w:p>
          <w:p w14:paraId="1B6B8607" w14:textId="5A3615A6" w:rsidR="000862D6" w:rsidRDefault="000862D6" w:rsidP="00850195">
            <w:r>
              <w:rPr>
                <w:rFonts w:hint="eastAsia"/>
              </w:rPr>
              <w:t>（</w:t>
            </w:r>
            <w:r>
              <w:rPr>
                <w:rFonts w:hint="eastAsia"/>
              </w:rPr>
              <w:t>1</w:t>
            </w:r>
            <w:r>
              <w:rPr>
                <w:rFonts w:hint="eastAsia"/>
              </w:rPr>
              <w:t>）</w:t>
            </w:r>
            <w:r w:rsidRPr="000862D6">
              <w:rPr>
                <w:rFonts w:hint="eastAsia"/>
              </w:rPr>
              <w:t>找出诗歌中运用比兴手法的句子，说说它们的寓意。</w:t>
            </w:r>
          </w:p>
          <w:p w14:paraId="07E35574" w14:textId="5C03995F" w:rsidR="000862D6" w:rsidRDefault="000862D6" w:rsidP="00850195">
            <w:r>
              <w:rPr>
                <w:rFonts w:hint="eastAsia"/>
              </w:rPr>
              <w:t>（</w:t>
            </w:r>
            <w:r>
              <w:rPr>
                <w:rFonts w:hint="eastAsia"/>
              </w:rPr>
              <w:t>2</w:t>
            </w:r>
            <w:r>
              <w:rPr>
                <w:rFonts w:hint="eastAsia"/>
              </w:rPr>
              <w:t>）</w:t>
            </w:r>
            <w:r w:rsidRPr="000862D6">
              <w:rPr>
                <w:rFonts w:hint="eastAsia"/>
              </w:rPr>
              <w:t>《氓》与《离骚》均运用了比兴手法，试作比较赏析。</w:t>
            </w:r>
          </w:p>
          <w:p w14:paraId="45E55A76" w14:textId="10DCF658" w:rsidR="006525D3" w:rsidRPr="00F80E06" w:rsidRDefault="000862D6" w:rsidP="00850195">
            <w:r>
              <w:rPr>
                <w:rFonts w:hint="eastAsia"/>
              </w:rPr>
              <w:t>五、课堂总</w:t>
            </w:r>
            <w:r w:rsidR="00850195">
              <w:rPr>
                <w:rFonts w:hint="eastAsia"/>
              </w:rPr>
              <w:t>结</w:t>
            </w:r>
            <w:r>
              <w:rPr>
                <w:rFonts w:hint="eastAsia"/>
              </w:rPr>
              <w:t>。</w:t>
            </w:r>
          </w:p>
        </w:tc>
      </w:tr>
      <w:tr w:rsidR="00F55637" w14:paraId="2E1957C4" w14:textId="77777777" w:rsidTr="00F80E06">
        <w:trPr>
          <w:trHeight w:val="475"/>
        </w:trPr>
        <w:tc>
          <w:tcPr>
            <w:tcW w:w="675" w:type="dxa"/>
          </w:tcPr>
          <w:p w14:paraId="55881F5C" w14:textId="77777777"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lastRenderedPageBreak/>
              <w:t>5</w:t>
            </w:r>
          </w:p>
        </w:tc>
        <w:tc>
          <w:tcPr>
            <w:tcW w:w="1560" w:type="dxa"/>
          </w:tcPr>
          <w:p w14:paraId="6227ED9A" w14:textId="77777777" w:rsidR="00F55637" w:rsidRDefault="00EF0312" w:rsidP="00F80E06">
            <w:pPr>
              <w:jc w:val="center"/>
              <w:rPr>
                <w:rFonts w:ascii="华文中宋" w:eastAsia="华文中宋" w:hAnsi="华文中宋" w:cs="华文中宋"/>
                <w:szCs w:val="21"/>
              </w:rPr>
            </w:pPr>
            <w:r>
              <w:rPr>
                <w:rFonts w:ascii="华文中宋" w:eastAsia="华文中宋" w:hAnsi="华文中宋" w:cs="华文中宋" w:hint="eastAsia"/>
                <w:szCs w:val="21"/>
              </w:rPr>
              <w:t>章节测试</w:t>
            </w:r>
          </w:p>
        </w:tc>
        <w:tc>
          <w:tcPr>
            <w:tcW w:w="7593" w:type="dxa"/>
          </w:tcPr>
          <w:p w14:paraId="30D31D57" w14:textId="769F081F" w:rsidR="00F55637" w:rsidRDefault="00850195" w:rsidP="009470D8">
            <w:pPr>
              <w:pStyle w:val="a1"/>
              <w:rPr>
                <w:rFonts w:ascii="华文中宋" w:eastAsia="华文中宋" w:hAnsi="华文中宋" w:cs="华文中宋"/>
                <w:szCs w:val="21"/>
              </w:rPr>
            </w:pPr>
            <w:r>
              <w:rPr>
                <w:rFonts w:ascii="宋体" w:hAnsi="宋体" w:hint="eastAsia"/>
                <w:szCs w:val="21"/>
              </w:rPr>
              <w:t>限时训练</w:t>
            </w:r>
            <w:r w:rsidR="009470D8">
              <w:rPr>
                <w:rFonts w:ascii="宋体" w:hAnsi="宋体" w:hint="eastAsia"/>
                <w:szCs w:val="21"/>
              </w:rPr>
              <w:t>三</w:t>
            </w:r>
          </w:p>
        </w:tc>
      </w:tr>
    </w:tbl>
    <w:p w14:paraId="1D48C6C8" w14:textId="77777777" w:rsidR="00F55637" w:rsidRDefault="00F55637" w:rsidP="00F80E06"/>
    <w:sectPr w:rsidR="00F55637">
      <w:headerReference w:type="default" r:id="rId8"/>
      <w:footerReference w:type="default" r:id="rId9"/>
      <w:pgSz w:w="11850" w:h="16783"/>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614BF" w14:textId="77777777" w:rsidR="000230A4" w:rsidRDefault="000230A4">
      <w:r>
        <w:separator/>
      </w:r>
    </w:p>
  </w:endnote>
  <w:endnote w:type="continuationSeparator" w:id="0">
    <w:p w14:paraId="1D0267EC" w14:textId="77777777" w:rsidR="000230A4" w:rsidRDefault="0002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 w:name="华文中宋">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2F28" w14:textId="77777777" w:rsidR="00F55637" w:rsidRDefault="00EF0312">
    <w:pPr>
      <w:pStyle w:val="a5"/>
    </w:pPr>
    <w:r>
      <w:rPr>
        <w:noProof/>
      </w:rPr>
      <mc:AlternateContent>
        <mc:Choice Requires="wps">
          <w:drawing>
            <wp:anchor distT="0" distB="0" distL="114300" distR="114300" simplePos="0" relativeHeight="251659264" behindDoc="0" locked="0" layoutInCell="1" allowOverlap="1" wp14:anchorId="69E8CD2C" wp14:editId="2314032D">
              <wp:simplePos x="0" y="0"/>
              <wp:positionH relativeFrom="margin">
                <wp:align>center</wp:align>
              </wp:positionH>
              <wp:positionV relativeFrom="paragraph">
                <wp:posOffset>0</wp:posOffset>
              </wp:positionV>
              <wp:extent cx="5842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a:noFill/>
                      </a:ln>
                    </wps:spPr>
                    <wps:txbx>
                      <w:txbxContent>
                        <w:p w14:paraId="51CAA84B" w14:textId="76C95595" w:rsidR="00F55637" w:rsidRDefault="00EF0312">
                          <w:pPr>
                            <w:pStyle w:val="a5"/>
                          </w:pPr>
                          <w:r>
                            <w:rPr>
                              <w:rFonts w:hint="eastAsia"/>
                            </w:rPr>
                            <w:fldChar w:fldCharType="begin"/>
                          </w:r>
                          <w:r>
                            <w:rPr>
                              <w:rFonts w:hint="eastAsia"/>
                            </w:rPr>
                            <w:instrText xml:space="preserve"> PAGE  \* MERGEFORMAT </w:instrText>
                          </w:r>
                          <w:r>
                            <w:rPr>
                              <w:rFonts w:hint="eastAsia"/>
                            </w:rPr>
                            <w:fldChar w:fldCharType="separate"/>
                          </w:r>
                          <w:r w:rsidR="0010011A">
                            <w:rPr>
                              <w:noProof/>
                            </w:rPr>
                            <w:t>2</w:t>
                          </w:r>
                          <w:r>
                            <w:rPr>
                              <w:rFonts w:hint="eastAsia"/>
                            </w:rPr>
                            <w:fldChar w:fldCharType="end"/>
                          </w:r>
                        </w:p>
                      </w:txbxContent>
                    </wps:txbx>
                    <wps:bodyPr wrap="none" lIns="0" tIns="0" rIns="0" bIns="0">
                      <a:spAutoFit/>
                    </wps:bodyPr>
                  </wps:wsp>
                </a:graphicData>
              </a:graphic>
            </wp:anchor>
          </w:drawing>
        </mc:Choice>
        <mc:Fallback>
          <w:pict>
            <v:shapetype w14:anchorId="69E8CD2C" id="_x0000_t202" coordsize="21600,21600" o:spt="202" path="m,l,21600r21600,l21600,xe">
              <v:stroke joinstyle="miter"/>
              <v:path gradientshapeok="t" o:connecttype="rect"/>
            </v:shapetype>
            <v:shape id="文本框 1" o:spid="_x0000_s1026" type="#_x0000_t202" style="position:absolute;margin-left:0;margin-top:0;width:4.6pt;height:21.9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" filled="f" stroked="f">
              <v:textbox style="mso-fit-shape-to-text:t" inset="0,0,0,0">
                <w:txbxContent>
                  <w:p w14:paraId="51CAA84B" w14:textId="76C95595" w:rsidR="00F55637" w:rsidRDefault="00EF0312">
                    <w:pPr>
                      <w:pStyle w:val="a5"/>
                    </w:pPr>
                    <w:r>
                      <w:rPr>
                        <w:rFonts w:hint="eastAsia"/>
                      </w:rPr>
                      <w:fldChar w:fldCharType="begin"/>
                    </w:r>
                    <w:r>
                      <w:rPr>
                        <w:rFonts w:hint="eastAsia"/>
                      </w:rPr>
                      <w:instrText xml:space="preserve"> PAGE  \* MERGEFORMAT </w:instrText>
                    </w:r>
                    <w:r>
                      <w:rPr>
                        <w:rFonts w:hint="eastAsia"/>
                      </w:rPr>
                      <w:fldChar w:fldCharType="separate"/>
                    </w:r>
                    <w:r w:rsidR="0010011A">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EB290" w14:textId="77777777" w:rsidR="000230A4" w:rsidRDefault="000230A4">
      <w:r>
        <w:separator/>
      </w:r>
    </w:p>
  </w:footnote>
  <w:footnote w:type="continuationSeparator" w:id="0">
    <w:p w14:paraId="4F8F83ED" w14:textId="77777777" w:rsidR="000230A4" w:rsidRDefault="000230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05E7" w14:textId="77777777" w:rsidR="00F55637" w:rsidRDefault="00F55637">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96BDF2"/>
    <w:multiLevelType w:val="singleLevel"/>
    <w:tmpl w:val="A596BDF2"/>
    <w:lvl w:ilvl="0">
      <w:start w:val="1"/>
      <w:numFmt w:val="decimal"/>
      <w:suff w:val="space"/>
      <w:lvlText w:val="%1."/>
      <w:lvlJc w:val="left"/>
    </w:lvl>
  </w:abstractNum>
  <w:abstractNum w:abstractNumId="1" w15:restartNumberingAfterBreak="0">
    <w:nsid w:val="04957695"/>
    <w:multiLevelType w:val="multilevel"/>
    <w:tmpl w:val="049576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F4ABB25"/>
    <w:multiLevelType w:val="singleLevel"/>
    <w:tmpl w:val="4F4ABB25"/>
    <w:lvl w:ilvl="0">
      <w:start w:val="1"/>
      <w:numFmt w:val="decimal"/>
      <w:pStyle w:val="a"/>
      <w:lvlText w:val="%1."/>
      <w:lvlJc w:val="left"/>
      <w:pPr>
        <w:tabs>
          <w:tab w:val="left" w:pos="360"/>
        </w:tabs>
        <w:ind w:left="360" w:hanging="360"/>
      </w:pPr>
    </w:lvl>
  </w:abstractNum>
  <w:abstractNum w:abstractNumId="3" w15:restartNumberingAfterBreak="0">
    <w:nsid w:val="505A559D"/>
    <w:multiLevelType w:val="multilevel"/>
    <w:tmpl w:val="505A55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iMzFlZjZiZGQ5YzYzMjJhYTFmMDBlMzIyNDMwOTAifQ=="/>
  </w:docVars>
  <w:rsids>
    <w:rsidRoot w:val="71502C78"/>
    <w:rsid w:val="000230A4"/>
    <w:rsid w:val="00056600"/>
    <w:rsid w:val="000862D6"/>
    <w:rsid w:val="0010011A"/>
    <w:rsid w:val="001305FE"/>
    <w:rsid w:val="001B5E7B"/>
    <w:rsid w:val="0029383F"/>
    <w:rsid w:val="003C0ACE"/>
    <w:rsid w:val="00414EA1"/>
    <w:rsid w:val="00555B22"/>
    <w:rsid w:val="005B0840"/>
    <w:rsid w:val="006525D3"/>
    <w:rsid w:val="007017B9"/>
    <w:rsid w:val="00786FEB"/>
    <w:rsid w:val="008108A9"/>
    <w:rsid w:val="00850195"/>
    <w:rsid w:val="009470D8"/>
    <w:rsid w:val="00956DBE"/>
    <w:rsid w:val="009C1E2D"/>
    <w:rsid w:val="009F364C"/>
    <w:rsid w:val="009F5018"/>
    <w:rsid w:val="00B308E5"/>
    <w:rsid w:val="00B404ED"/>
    <w:rsid w:val="00CB7622"/>
    <w:rsid w:val="00CE0885"/>
    <w:rsid w:val="00CF0224"/>
    <w:rsid w:val="00D14085"/>
    <w:rsid w:val="00D261B0"/>
    <w:rsid w:val="00E91B58"/>
    <w:rsid w:val="00EF0312"/>
    <w:rsid w:val="00F45264"/>
    <w:rsid w:val="00F55637"/>
    <w:rsid w:val="00F80E06"/>
    <w:rsid w:val="00FE28EA"/>
    <w:rsid w:val="03EA1389"/>
    <w:rsid w:val="0CF835CA"/>
    <w:rsid w:val="0E5E75A3"/>
    <w:rsid w:val="0FF07C03"/>
    <w:rsid w:val="19B203FA"/>
    <w:rsid w:val="1F38098A"/>
    <w:rsid w:val="2B51626A"/>
    <w:rsid w:val="3B7D1ABE"/>
    <w:rsid w:val="47073902"/>
    <w:rsid w:val="491C547B"/>
    <w:rsid w:val="4D697566"/>
    <w:rsid w:val="4F815213"/>
    <w:rsid w:val="53513120"/>
    <w:rsid w:val="584D2841"/>
    <w:rsid w:val="59053F3C"/>
    <w:rsid w:val="5C211C33"/>
    <w:rsid w:val="5D672219"/>
    <w:rsid w:val="5E913B70"/>
    <w:rsid w:val="60AF00DC"/>
    <w:rsid w:val="6F951527"/>
    <w:rsid w:val="71502C78"/>
    <w:rsid w:val="716714CA"/>
    <w:rsid w:val="733314EA"/>
    <w:rsid w:val="77533083"/>
    <w:rsid w:val="7EEB2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C3EF1"/>
  <w15:docId w15:val="{18202D36-05CE-4987-B6E7-90C0B16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rFonts w:ascii="Calibri" w:eastAsia="宋体" w:hAnsi="Calibri" w:cs="Times New Roman"/>
      <w:kern w:val="2"/>
      <w:sz w:val="21"/>
      <w:szCs w:val="24"/>
    </w:rPr>
  </w:style>
  <w:style w:type="paragraph" w:styleId="4">
    <w:name w:val="heading 4"/>
    <w:basedOn w:val="a0"/>
    <w:next w:val="a0"/>
    <w:qFormat/>
    <w:pPr>
      <w:keepNext/>
      <w:keepLines/>
      <w:spacing w:before="280" w:after="290" w:line="376" w:lineRule="auto"/>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qFormat/>
    <w:pPr>
      <w:spacing w:before="100" w:beforeAutospacing="1" w:after="120"/>
    </w:pPr>
  </w:style>
  <w:style w:type="paragraph" w:styleId="a">
    <w:name w:val="List Number"/>
    <w:basedOn w:val="a0"/>
    <w:qFormat/>
    <w:pPr>
      <w:numPr>
        <w:numId w:val="1"/>
      </w:numPr>
    </w:pPr>
  </w:style>
  <w:style w:type="paragraph" w:styleId="a5">
    <w:name w:val="footer"/>
    <w:basedOn w:val="a0"/>
    <w:qFormat/>
    <w:pPr>
      <w:tabs>
        <w:tab w:val="center" w:pos="4153"/>
        <w:tab w:val="right" w:pos="8306"/>
      </w:tabs>
      <w:snapToGrid w:val="0"/>
      <w:jc w:val="left"/>
    </w:pPr>
    <w:rPr>
      <w:sz w:val="18"/>
    </w:rPr>
  </w:style>
  <w:style w:type="paragraph" w:styleId="a6">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0"/>
    <w:next w:val="4"/>
    <w:qFormat/>
    <w:pPr>
      <w:widowControl/>
      <w:spacing w:before="100" w:beforeAutospacing="1" w:after="100" w:afterAutospacing="1"/>
      <w:jc w:val="left"/>
    </w:pPr>
    <w:rPr>
      <w:rFonts w:ascii="宋体" w:hAnsi="宋体"/>
      <w:color w:val="000000"/>
      <w:kern w:val="0"/>
      <w:sz w:val="24"/>
    </w:rPr>
  </w:style>
  <w:style w:type="paragraph" w:styleId="a8">
    <w:name w:val="Title"/>
    <w:basedOn w:val="a0"/>
    <w:next w:val="a0"/>
    <w:uiPriority w:val="10"/>
    <w:qFormat/>
    <w:pPr>
      <w:spacing w:before="240" w:after="60"/>
      <w:jc w:val="center"/>
      <w:outlineLvl w:val="0"/>
    </w:pPr>
    <w:rPr>
      <w:rFonts w:asciiTheme="majorHAnsi" w:eastAsiaTheme="majorEastAsia" w:hAnsiTheme="majorHAnsi" w:cstheme="majorBidi"/>
      <w:b/>
      <w:bCs/>
      <w:sz w:val="32"/>
      <w:szCs w:val="32"/>
    </w:rPr>
  </w:style>
  <w:style w:type="character" w:styleId="a9">
    <w:name w:val="Strong"/>
    <w:basedOn w:val="a2"/>
    <w:qFormat/>
    <w:rPr>
      <w:b/>
    </w:rPr>
  </w:style>
  <w:style w:type="paragraph" w:styleId="aa">
    <w:name w:val="List Paragraph"/>
    <w:basedOn w:val="a0"/>
    <w:uiPriority w:val="34"/>
    <w:qFormat/>
    <w:pPr>
      <w:ind w:firstLineChars="200" w:firstLine="420"/>
    </w:pPr>
  </w:style>
  <w:style w:type="paragraph" w:styleId="ab">
    <w:name w:val="Balloon Text"/>
    <w:basedOn w:val="a0"/>
    <w:link w:val="ac"/>
    <w:uiPriority w:val="99"/>
    <w:unhideWhenUsed/>
    <w:qFormat/>
    <w:rsid w:val="009F5018"/>
    <w:rPr>
      <w:rFonts w:asciiTheme="minorHAnsi" w:eastAsiaTheme="minorEastAsia" w:hAnsiTheme="minorHAnsi" w:cstheme="minorBidi"/>
      <w:sz w:val="18"/>
      <w:szCs w:val="18"/>
    </w:rPr>
  </w:style>
  <w:style w:type="character" w:customStyle="1" w:styleId="ac">
    <w:name w:val="批注框文本 字符"/>
    <w:basedOn w:val="a2"/>
    <w:link w:val="ab"/>
    <w:uiPriority w:val="99"/>
    <w:qFormat/>
    <w:rsid w:val="009F501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2318</Words>
  <Characters>147</Characters>
  <Application>Microsoft Office Word</Application>
  <DocSecurity>0</DocSecurity>
  <Lines>1</Lines>
  <Paragraphs>4</Paragraphs>
  <ScaleCrop>false</ScaleCrop>
  <Company>Microsoft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c:creator>
  <cp:lastModifiedBy>lx</cp:lastModifiedBy>
  <cp:revision>13</cp:revision>
  <dcterms:created xsi:type="dcterms:W3CDTF">2023-02-23T07:27:00Z</dcterms:created>
  <dcterms:modified xsi:type="dcterms:W3CDTF">2023-05-15T02:13:00Z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094CE37D0D6B4143B9D3C1D7D32981B2</vt:lpwstr>
  </property>
</Properties>
</file>