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default" w:ascii="黑体" w:hAnsi="黑体" w:eastAsia="黑体" w:cs="Times New Roman"/>
          <w:b w:val="0"/>
          <w:bCs w:val="0"/>
          <w:sz w:val="15"/>
          <w:szCs w:val="15"/>
          <w:lang w:val="en-US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《</w:t>
      </w:r>
      <w:r>
        <w:rPr>
          <w:rFonts w:ascii="黑体" w:hAnsi="黑体" w:eastAsia="黑体" w:cs="Times New Roman"/>
          <w:b/>
          <w:bCs/>
          <w:sz w:val="21"/>
          <w:szCs w:val="21"/>
        </w:rPr>
        <w:t>氮的固定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》</w:t>
      </w:r>
      <w:r>
        <w:rPr>
          <w:rFonts w:hint="eastAsia" w:ascii="黑体" w:hAnsi="黑体" w:eastAsia="黑体" w:cs="Times New Roman"/>
          <w:b/>
          <w:bCs/>
          <w:sz w:val="15"/>
          <w:szCs w:val="15"/>
          <w:lang w:val="en-US" w:eastAsia="zh-CN"/>
        </w:rPr>
        <w:t>2021.3.12</w:t>
      </w:r>
    </w:p>
    <w:p>
      <w:pPr>
        <w:spacing w:line="360" w:lineRule="auto"/>
        <w:ind w:firstLine="1581" w:firstLineChars="750"/>
        <w:textAlignment w:val="center"/>
        <w:rPr>
          <w:rFonts w:ascii="Times New Roman" w:hAnsi="Times New Roman" w:eastAsia="宋体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班级</w:t>
      </w:r>
      <w:r>
        <w:rPr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姓名</w:t>
      </w:r>
      <w:r>
        <w:rPr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       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座号</w:t>
      </w:r>
      <w:r>
        <w:rPr>
          <w:rFonts w:ascii="Times New Roman" w:hAnsi="Times New Roman" w:eastAsia="宋体" w:cs="Times New Roman"/>
          <w:b/>
          <w:bCs/>
          <w:sz w:val="21"/>
          <w:szCs w:val="21"/>
          <w:u w:val="single"/>
        </w:rPr>
        <w:t xml:space="preserve">       </w:t>
      </w:r>
    </w:p>
    <w:p>
      <w:pPr>
        <w:pStyle w:val="2"/>
        <w:tabs>
          <w:tab w:val="left" w:pos="4253"/>
        </w:tabs>
        <w:snapToGri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1．下列关于氮气的说法中错误的是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)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A．通常情况下N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性质很稳定，所以N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可以在电焊时作保护气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4005" cy="229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495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2NO，该反应是汽车尾气造成污染的主要因素之一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在空气中约占的质量比为80%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D．在反应3Mg＋N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4005" cy="2292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95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Mg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作氧化剂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2．关于氮气的性质的说法中，错误的是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A．氮在自然界中既以游离态存在，又以化合态存在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B．通常条件下，氮气性质很不活泼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C．氮气可在氧气中燃烧生成一氧化氮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D．大气、陆地和水体中的氮元素在不停地进行着氮的循环</w:t>
      </w:r>
    </w:p>
    <w:p>
      <w:pPr>
        <w:pStyle w:val="2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3．下列氮的循环过程中，氮元素由游离态转化为化合态的是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)</w:t>
      </w:r>
    </w:p>
    <w:p>
      <w:pPr>
        <w:pStyle w:val="2"/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A．铵盐在硝化细菌的作用下转化为硝酸盐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B．雷雨天气会有氮的氧化物生成</w:t>
      </w:r>
    </w:p>
    <w:p>
      <w:pPr>
        <w:pStyle w:val="2"/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C．硝酸盐在某些细菌的作用下分解</w:t>
      </w:r>
    </w:p>
    <w:p>
      <w:pPr>
        <w:pStyle w:val="2"/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D．农作物枝叶燃烧产生的氮氧化物通过大气进入陆地和海洋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4．属于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人工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固氮的是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A．用N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和H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合成氨           B．闪电将空气中N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转化为NO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C．用NH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和CO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合成尿素      D．固氮菌将氮气变成氨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5．下列关于自然界中氮循环（如下图）的说法不正确的是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3252470</wp:posOffset>
            </wp:positionH>
            <wp:positionV relativeFrom="paragraph">
              <wp:posOffset>34290</wp:posOffset>
            </wp:positionV>
            <wp:extent cx="2280285" cy="1289050"/>
            <wp:effectExtent l="0" t="0" r="0" b="0"/>
            <wp:wrapTight wrapText="bothSides">
              <wp:wrapPolygon>
                <wp:start x="9925" y="0"/>
                <wp:lineTo x="2526" y="958"/>
                <wp:lineTo x="722" y="1915"/>
                <wp:lineTo x="722" y="5107"/>
                <wp:lineTo x="0" y="5107"/>
                <wp:lineTo x="0" y="10534"/>
                <wp:lineTo x="722" y="15322"/>
                <wp:lineTo x="722" y="16599"/>
                <wp:lineTo x="1083" y="20749"/>
                <wp:lineTo x="12451" y="21387"/>
                <wp:lineTo x="15158" y="21387"/>
                <wp:lineTo x="20752" y="20749"/>
                <wp:lineTo x="21474" y="10853"/>
                <wp:lineTo x="21474" y="2234"/>
                <wp:lineTo x="20030" y="1277"/>
                <wp:lineTo x="12632" y="0"/>
                <wp:lineTo x="9925" y="0"/>
              </wp:wrapPolygon>
            </wp:wrapTight>
            <wp:docPr id="47" name="图片 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A．氮元素均被氧化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B．工业合成氨属于人工固氮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C．含氮无机物和含氮有机物可相互转化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D．碳、氢、氧三种元素也参与了氮循环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6．下列关于氮及其化合物的说法正确的是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)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A．N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化学性质稳定，可用作保护气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B．NO、NO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均为大气污染气体，在大气中可稳定存在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C．NO、NO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均易溶于水</w:t>
      </w:r>
    </w:p>
    <w:p>
      <w:pPr>
        <w:tabs>
          <w:tab w:val="left" w:pos="4153"/>
          <w:tab w:val="left" w:pos="7380"/>
          <w:tab w:val="left" w:pos="11160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D．NO、NO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均能与水发生反应</w:t>
      </w:r>
    </w:p>
    <w:p>
      <w:pPr>
        <w:pStyle w:val="2"/>
        <w:tabs>
          <w:tab w:val="left" w:pos="4253"/>
        </w:tabs>
        <w:snapToGrid w:val="0"/>
        <w:spacing w:line="276" w:lineRule="auto"/>
        <w:ind w:left="120" w:hanging="105" w:hangingChars="5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7．发射卫星的运载火箭，其推进剂引燃后发生剧烈反应，产生大量高温气体从火箭尾部喷出。引燃后产生的高温气体主要是CO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O、N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、NO，这些气体均为无色，但在卫星发射场看到火箭喷出大量红烟，产生红烟的原因是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hAnsi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)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A．高温下N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遇空气生成NO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B．NO遇空气生成NO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与NO反应生成CO和NO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D．NO与H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O反应生成H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4253"/>
        </w:tabs>
        <w:snapToGrid w:val="0"/>
        <w:spacing w:line="276" w:lineRule="auto"/>
        <w:ind w:left="120" w:hanging="105" w:hangingChars="5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8．诺贝尔化学奖曾授予德国化学家Gerhard Ertl，以表彰他对固体表面化学研究过程中的重大发现。使CO、NO</w:t>
      </w:r>
      <w:r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等在铂表面发生化学反应转变成无毒气体，以减少汽车尾气中有毒气体的排放，正是此项研究的重要应用之一。下列说法不正确的是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)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A．CO在铂表面被氧化生成CO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，铂起催化作用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B．汽车尾气中的NO</w:t>
      </w:r>
      <w:r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在铂表面发生反应的产物是N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C．CO在铂表面可能和O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、NO</w:t>
      </w:r>
      <w:r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反应</w:t>
      </w:r>
    </w:p>
    <w:p>
      <w:pPr>
        <w:pStyle w:val="2"/>
        <w:tabs>
          <w:tab w:val="left" w:pos="4253"/>
        </w:tabs>
        <w:snapToGrid w:val="0"/>
        <w:spacing w:line="276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D．NO</w:t>
      </w:r>
      <w:r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、CO、CO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均能与人体中的血红蛋白结合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9．汽车尾气(含烃类、CO、SO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与NO等物质)是城市空气的污染源之一。治理的方法之一是在汽车的排气管上装一个催化转换器(用Pt、Pd合金作催化剂)，它的特点是使CO和NO反应，生成可参与大气生态环境循环的无毒气体，并促使汽油充分燃烧及SO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的转化。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(1)写出NO与CO通过催化转换器发生反应的化学方程式：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______________________________________________________。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(2)催化转换器的缺点是在一定程度上提高了空气的酸度。其原因是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_________ ____________________________________________________________。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(3)控制城市空气污染源的方法有________(填选项编号)。</w:t>
      </w:r>
    </w:p>
    <w:p>
      <w:pPr>
        <w:pStyle w:val="2"/>
        <w:tabs>
          <w:tab w:val="left" w:pos="4253"/>
        </w:tabs>
        <w:snapToGrid w:val="0"/>
        <w:spacing w:line="360" w:lineRule="auto"/>
        <w:ind w:firstLine="632" w:firstLineChars="30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a.植树造林  b.开发氢能源  c.使用电动车  d.控制汽车进城  e.使用无铅汽油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10.下图是有关氮的循环示意图。请回答：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46045" cy="1535430"/>
            <wp:effectExtent l="0" t="0" r="1905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(1)过程</w:t>
      </w:r>
      <w:r>
        <w:rPr>
          <w:rFonts w:hint="eastAsia" w:hAnsi="宋体" w:cs="宋体"/>
          <w:b/>
          <w:bCs/>
          <w:sz w:val="21"/>
          <w:szCs w:val="21"/>
        </w:rPr>
        <w:t>①</w:t>
      </w:r>
      <w:r>
        <w:rPr>
          <w:rFonts w:ascii="Times New Roman" w:hAnsi="Times New Roman" w:cs="Times New Roman"/>
          <w:b/>
          <w:bCs/>
          <w:sz w:val="21"/>
          <w:szCs w:val="21"/>
        </w:rPr>
        <w:t>中通过___________________________的作用将空气中的氮气固定下来。请写出</w:t>
      </w:r>
      <w:r>
        <w:rPr>
          <w:rFonts w:hint="eastAsia" w:hAnsi="宋体" w:cs="宋体"/>
          <w:b/>
          <w:bCs/>
          <w:sz w:val="21"/>
          <w:szCs w:val="21"/>
        </w:rPr>
        <w:t>②</w:t>
      </w:r>
      <w:r>
        <w:rPr>
          <w:rFonts w:ascii="Times New Roman" w:hAnsi="Times New Roman" w:cs="Times New Roman"/>
          <w:b/>
          <w:bCs/>
          <w:sz w:val="21"/>
          <w:szCs w:val="21"/>
        </w:rPr>
        <w:t>中合成氨反应的化学方程式：_______________________________________。</w:t>
      </w:r>
    </w:p>
    <w:p>
      <w:pPr>
        <w:pStyle w:val="2"/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(2)请写出</w:t>
      </w:r>
      <w:r>
        <w:rPr>
          <w:rFonts w:hint="eastAsia" w:hAnsi="宋体" w:cs="宋体"/>
          <w:b/>
          <w:bCs/>
          <w:sz w:val="21"/>
          <w:szCs w:val="21"/>
        </w:rPr>
        <w:t>③</w:t>
      </w:r>
      <w:r>
        <w:rPr>
          <w:rFonts w:ascii="Times New Roman" w:hAnsi="Times New Roman" w:cs="Times New Roman"/>
          <w:b/>
          <w:bCs/>
          <w:sz w:val="21"/>
          <w:szCs w:val="21"/>
        </w:rPr>
        <w:t>中固氮反应的化学方程式：___________________________________。</w:t>
      </w:r>
    </w:p>
    <w:p>
      <w:pPr>
        <w:pStyle w:val="2"/>
        <w:snapToGrid w:val="0"/>
        <w:spacing w:line="360" w:lineRule="auto"/>
        <w:ind w:firstLine="422" w:firstLineChars="20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(3)过程</w:t>
      </w:r>
      <w:r>
        <w:rPr>
          <w:rFonts w:hint="eastAsia" w:hAnsi="宋体" w:cs="宋体"/>
          <w:b/>
          <w:bCs/>
          <w:sz w:val="21"/>
          <w:szCs w:val="21"/>
        </w:rPr>
        <w:t>④</w:t>
      </w:r>
      <w:r>
        <w:rPr>
          <w:rFonts w:ascii="Times New Roman" w:hAnsi="Times New Roman" w:cs="Times New Roman"/>
          <w:b/>
          <w:bCs/>
          <w:sz w:val="21"/>
          <w:szCs w:val="21"/>
        </w:rPr>
        <w:t>中的亚硝酸盐有毒，工业上若直接排放将造成对环境的污染。已知NaNO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遇到还原性较强的NH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+</w:t>
      </w:r>
      <w:r>
        <w:rPr>
          <w:rFonts w:ascii="Times New Roman" w:hAnsi="Times New Roman" w:cs="Times New Roman"/>
          <w:b/>
          <w:bCs/>
          <w:sz w:val="21"/>
          <w:szCs w:val="21"/>
        </w:rPr>
        <w:t>会被还原为N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，在废液中加入下列物质不能使NaNO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无害化排放的是________(填字母)。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a.H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b.NH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>Cl     c.KNO</w:t>
      </w:r>
      <w:r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t>3</w:t>
      </w:r>
    </w:p>
    <w:p>
      <w:pPr>
        <w:spacing w:line="360" w:lineRule="auto"/>
        <w:jc w:val="center"/>
        <w:textAlignment w:val="center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《</w:t>
      </w:r>
      <w:r>
        <w:rPr>
          <w:rFonts w:ascii="黑体" w:hAnsi="黑体" w:eastAsia="黑体" w:cs="Times New Roman"/>
          <w:b/>
          <w:bCs/>
          <w:sz w:val="21"/>
          <w:szCs w:val="21"/>
        </w:rPr>
        <w:t>氮的固定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》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3.B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7.B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9．(1)2CO＋2NO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 w:cs="Times New Roman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=,\s\up7(催化剂))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360" w:lineRule="auto"/>
        <w:ind w:firstLine="105" w:firstLineChars="5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(2)反应除生成了N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外，还生成了增加空气酸度的CO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和SO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(3)bc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10.(1)豆科作物的根瘤菌  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21.75pt;width:47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AxMath" ShapeID="_x0000_i1025" DrawAspect="Content" ObjectID="_1468075725" r:id="rId10">
            <o:LockedField>false</o:LockedField>
          </o:OLEObject>
        </w:objec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3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5750" cy="22923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564" cy="2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2NO　(3)ac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textAlignment w:val="center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《</w:t>
      </w:r>
      <w:r>
        <w:rPr>
          <w:rFonts w:ascii="黑体" w:hAnsi="黑体" w:eastAsia="黑体" w:cs="Times New Roman"/>
          <w:b/>
          <w:bCs/>
          <w:sz w:val="21"/>
          <w:szCs w:val="21"/>
        </w:rPr>
        <w:t>氮的固定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》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3.B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7.B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9．(1)2CO＋2NO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 w:cs="Times New Roman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=,\s\up7(催化剂))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360" w:lineRule="auto"/>
        <w:ind w:firstLine="105" w:firstLineChars="5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(2)反应除生成了N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外，还生成了增加空气酸度的CO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和SO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(3)bc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10.(1)豆科作物的根瘤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菌  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21.75pt;width:47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AxMath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3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5750" cy="229235"/>
            <wp:effectExtent l="0" t="0" r="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564" cy="2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2NO　(3)ac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textAlignment w:val="center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闽清一中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val="en-US" w:eastAsia="zh-CN"/>
        </w:rPr>
        <w:t>2020-2021学年第二学期高一化学校本作业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《</w:t>
      </w:r>
      <w:r>
        <w:rPr>
          <w:rFonts w:ascii="黑体" w:hAnsi="黑体" w:eastAsia="黑体" w:cs="Times New Roman"/>
          <w:b/>
          <w:bCs/>
          <w:sz w:val="21"/>
          <w:szCs w:val="21"/>
        </w:rPr>
        <w:t>氮的固定</w:t>
      </w:r>
      <w:r>
        <w:rPr>
          <w:rFonts w:hint="eastAsia" w:ascii="黑体" w:hAnsi="黑体" w:eastAsia="黑体" w:cs="Times New Roman"/>
          <w:b/>
          <w:bCs/>
          <w:sz w:val="21"/>
          <w:szCs w:val="21"/>
          <w:lang w:eastAsia="zh-CN"/>
        </w:rPr>
        <w:t>》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2.C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3.B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6.A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7.B</w:t>
      </w:r>
    </w:p>
    <w:p>
      <w:pPr>
        <w:pStyle w:val="2"/>
        <w:tabs>
          <w:tab w:val="left" w:pos="4253"/>
        </w:tabs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9．(1)2CO＋2NO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 w:cs="Times New Roman"/>
          <w:b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=,\s\up7(催化剂))</w:instrTex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tabs>
          <w:tab w:val="left" w:pos="4253"/>
        </w:tabs>
        <w:snapToGrid w:val="0"/>
        <w:spacing w:line="360" w:lineRule="auto"/>
        <w:ind w:firstLine="105" w:firstLineChars="50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(2)反应除生成了N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外，还生成了增加空气酸度的CO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和SO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(3)bc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10.(1)豆科作物的根瘤菌  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＋3H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21.75pt;width:47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AxMath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2NH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3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(2)N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＋O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5750" cy="229235"/>
            <wp:effectExtent l="0" t="0" r="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564" cy="2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2NO　(3)ac</w:t>
      </w:r>
    </w:p>
    <w:p>
      <w:pPr>
        <w:pStyle w:val="2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textAlignment w:val="center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spacing w:line="300" w:lineRule="auto"/>
        <w:jc w:val="left"/>
        <w:textAlignment w:val="center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ind w:firstLine="316" w:firstLineChars="150"/>
        <w:jc w:val="left"/>
        <w:textAlignment w:val="center"/>
        <w:rPr>
          <w:rFonts w:ascii="宋体" w:hAnsi="宋体" w:eastAsia="宋体" w:cs="Times New Roman"/>
          <w:b/>
          <w:bCs/>
          <w:sz w:val="21"/>
          <w:szCs w:val="21"/>
        </w:rPr>
      </w:pPr>
    </w:p>
    <w:sectPr>
      <w:footerReference r:id="rId3" w:type="default"/>
      <w:pgSz w:w="10376" w:h="14685"/>
      <w:pgMar w:top="1134" w:right="1134" w:bottom="1134" w:left="1134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02488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A"/>
    <w:rsid w:val="000007C5"/>
    <w:rsid w:val="0001101F"/>
    <w:rsid w:val="000125B8"/>
    <w:rsid w:val="00014F3E"/>
    <w:rsid w:val="00020029"/>
    <w:rsid w:val="00020B9E"/>
    <w:rsid w:val="000367BE"/>
    <w:rsid w:val="00066286"/>
    <w:rsid w:val="000A3EC2"/>
    <w:rsid w:val="000A43D5"/>
    <w:rsid w:val="000A459A"/>
    <w:rsid w:val="000C0B83"/>
    <w:rsid w:val="000E1E3C"/>
    <w:rsid w:val="000E2F76"/>
    <w:rsid w:val="000E4412"/>
    <w:rsid w:val="000F1A41"/>
    <w:rsid w:val="000F2C54"/>
    <w:rsid w:val="000F6237"/>
    <w:rsid w:val="00112049"/>
    <w:rsid w:val="00113380"/>
    <w:rsid w:val="00126659"/>
    <w:rsid w:val="00142183"/>
    <w:rsid w:val="00147EC2"/>
    <w:rsid w:val="00152117"/>
    <w:rsid w:val="0015761E"/>
    <w:rsid w:val="00173426"/>
    <w:rsid w:val="00173620"/>
    <w:rsid w:val="00173C8D"/>
    <w:rsid w:val="00174C6E"/>
    <w:rsid w:val="001A3133"/>
    <w:rsid w:val="001A5AB0"/>
    <w:rsid w:val="001B73BD"/>
    <w:rsid w:val="001C12B0"/>
    <w:rsid w:val="001C2E54"/>
    <w:rsid w:val="001E2040"/>
    <w:rsid w:val="0020730D"/>
    <w:rsid w:val="00221A51"/>
    <w:rsid w:val="00231FAF"/>
    <w:rsid w:val="00240CDD"/>
    <w:rsid w:val="00274D99"/>
    <w:rsid w:val="002844FF"/>
    <w:rsid w:val="00284737"/>
    <w:rsid w:val="00295B49"/>
    <w:rsid w:val="002B04AF"/>
    <w:rsid w:val="002B54E3"/>
    <w:rsid w:val="002C180E"/>
    <w:rsid w:val="002D51E7"/>
    <w:rsid w:val="002F2A93"/>
    <w:rsid w:val="002F66F9"/>
    <w:rsid w:val="003018AD"/>
    <w:rsid w:val="00321881"/>
    <w:rsid w:val="00351F86"/>
    <w:rsid w:val="003540F4"/>
    <w:rsid w:val="003653A3"/>
    <w:rsid w:val="00374A93"/>
    <w:rsid w:val="00381475"/>
    <w:rsid w:val="003A77F3"/>
    <w:rsid w:val="003A7D05"/>
    <w:rsid w:val="003D3D36"/>
    <w:rsid w:val="003E71A6"/>
    <w:rsid w:val="003F01A8"/>
    <w:rsid w:val="003F521C"/>
    <w:rsid w:val="00417198"/>
    <w:rsid w:val="00444CC1"/>
    <w:rsid w:val="004517D1"/>
    <w:rsid w:val="0046007B"/>
    <w:rsid w:val="004733AB"/>
    <w:rsid w:val="004772B1"/>
    <w:rsid w:val="004A2A89"/>
    <w:rsid w:val="004D2A47"/>
    <w:rsid w:val="004D4FBB"/>
    <w:rsid w:val="004E1FDF"/>
    <w:rsid w:val="005111C0"/>
    <w:rsid w:val="00511A0A"/>
    <w:rsid w:val="00517FD6"/>
    <w:rsid w:val="00533506"/>
    <w:rsid w:val="00533BB8"/>
    <w:rsid w:val="0054148C"/>
    <w:rsid w:val="005544CE"/>
    <w:rsid w:val="00557672"/>
    <w:rsid w:val="005601EA"/>
    <w:rsid w:val="00561208"/>
    <w:rsid w:val="0056160C"/>
    <w:rsid w:val="00583C6A"/>
    <w:rsid w:val="005A1178"/>
    <w:rsid w:val="005B7CF4"/>
    <w:rsid w:val="005C6FB3"/>
    <w:rsid w:val="005E0E62"/>
    <w:rsid w:val="0060093F"/>
    <w:rsid w:val="0061647B"/>
    <w:rsid w:val="006202C6"/>
    <w:rsid w:val="00623254"/>
    <w:rsid w:val="00653A5C"/>
    <w:rsid w:val="00684B64"/>
    <w:rsid w:val="00695E0D"/>
    <w:rsid w:val="006A4098"/>
    <w:rsid w:val="006A5618"/>
    <w:rsid w:val="006C49D1"/>
    <w:rsid w:val="006E2587"/>
    <w:rsid w:val="006E5495"/>
    <w:rsid w:val="0070292F"/>
    <w:rsid w:val="00724184"/>
    <w:rsid w:val="00724C1C"/>
    <w:rsid w:val="00751B73"/>
    <w:rsid w:val="00756F0E"/>
    <w:rsid w:val="00763196"/>
    <w:rsid w:val="00771797"/>
    <w:rsid w:val="00774AF5"/>
    <w:rsid w:val="007A5E35"/>
    <w:rsid w:val="007A602D"/>
    <w:rsid w:val="007D6580"/>
    <w:rsid w:val="007E6CD3"/>
    <w:rsid w:val="0082294D"/>
    <w:rsid w:val="00847623"/>
    <w:rsid w:val="00852AEE"/>
    <w:rsid w:val="008638AD"/>
    <w:rsid w:val="00864037"/>
    <w:rsid w:val="008725C4"/>
    <w:rsid w:val="00874A50"/>
    <w:rsid w:val="00886A09"/>
    <w:rsid w:val="008A469B"/>
    <w:rsid w:val="008E54A3"/>
    <w:rsid w:val="008F5AA2"/>
    <w:rsid w:val="009169C3"/>
    <w:rsid w:val="00925D72"/>
    <w:rsid w:val="0094428A"/>
    <w:rsid w:val="009461DB"/>
    <w:rsid w:val="00946C9B"/>
    <w:rsid w:val="00967CA9"/>
    <w:rsid w:val="009750B3"/>
    <w:rsid w:val="009A146D"/>
    <w:rsid w:val="009B1980"/>
    <w:rsid w:val="009B2A05"/>
    <w:rsid w:val="009D3BE3"/>
    <w:rsid w:val="009E5266"/>
    <w:rsid w:val="009F3039"/>
    <w:rsid w:val="00A01C9B"/>
    <w:rsid w:val="00A01DBB"/>
    <w:rsid w:val="00A12E86"/>
    <w:rsid w:val="00A23D80"/>
    <w:rsid w:val="00A3116C"/>
    <w:rsid w:val="00A34D83"/>
    <w:rsid w:val="00A571F9"/>
    <w:rsid w:val="00A5782B"/>
    <w:rsid w:val="00A62592"/>
    <w:rsid w:val="00A70896"/>
    <w:rsid w:val="00A7175A"/>
    <w:rsid w:val="00A87795"/>
    <w:rsid w:val="00AA1D3A"/>
    <w:rsid w:val="00AB58A7"/>
    <w:rsid w:val="00AD4424"/>
    <w:rsid w:val="00AD447B"/>
    <w:rsid w:val="00AE1798"/>
    <w:rsid w:val="00AE3EE3"/>
    <w:rsid w:val="00B023CD"/>
    <w:rsid w:val="00B0592D"/>
    <w:rsid w:val="00B060BA"/>
    <w:rsid w:val="00B22881"/>
    <w:rsid w:val="00B46354"/>
    <w:rsid w:val="00B46DAC"/>
    <w:rsid w:val="00B47C2A"/>
    <w:rsid w:val="00B5126D"/>
    <w:rsid w:val="00B603CD"/>
    <w:rsid w:val="00B918F5"/>
    <w:rsid w:val="00BB3F60"/>
    <w:rsid w:val="00BC229E"/>
    <w:rsid w:val="00BD52F2"/>
    <w:rsid w:val="00BF3458"/>
    <w:rsid w:val="00C13C79"/>
    <w:rsid w:val="00C25E28"/>
    <w:rsid w:val="00C33F69"/>
    <w:rsid w:val="00C57111"/>
    <w:rsid w:val="00C82EC4"/>
    <w:rsid w:val="00C9182D"/>
    <w:rsid w:val="00C91C47"/>
    <w:rsid w:val="00CA4697"/>
    <w:rsid w:val="00CE6702"/>
    <w:rsid w:val="00CF2F97"/>
    <w:rsid w:val="00CF6736"/>
    <w:rsid w:val="00CF673E"/>
    <w:rsid w:val="00D04117"/>
    <w:rsid w:val="00D207C1"/>
    <w:rsid w:val="00D25400"/>
    <w:rsid w:val="00D37957"/>
    <w:rsid w:val="00D60633"/>
    <w:rsid w:val="00D6334D"/>
    <w:rsid w:val="00D94D49"/>
    <w:rsid w:val="00DB34AE"/>
    <w:rsid w:val="00DE3734"/>
    <w:rsid w:val="00E1761B"/>
    <w:rsid w:val="00E22DF5"/>
    <w:rsid w:val="00E33C67"/>
    <w:rsid w:val="00E429FB"/>
    <w:rsid w:val="00E438C9"/>
    <w:rsid w:val="00E44087"/>
    <w:rsid w:val="00E44B00"/>
    <w:rsid w:val="00E64FE5"/>
    <w:rsid w:val="00EA0DF0"/>
    <w:rsid w:val="00EA0EC4"/>
    <w:rsid w:val="00EA4799"/>
    <w:rsid w:val="00ED2A56"/>
    <w:rsid w:val="00ED3981"/>
    <w:rsid w:val="00ED70B9"/>
    <w:rsid w:val="00ED7F7C"/>
    <w:rsid w:val="00EE24B5"/>
    <w:rsid w:val="00EE6A1A"/>
    <w:rsid w:val="00EF5457"/>
    <w:rsid w:val="00EF7FCB"/>
    <w:rsid w:val="00F216BD"/>
    <w:rsid w:val="00F4441B"/>
    <w:rsid w:val="00F4786D"/>
    <w:rsid w:val="00F6362C"/>
    <w:rsid w:val="00F64C34"/>
    <w:rsid w:val="00F6751E"/>
    <w:rsid w:val="00F8117E"/>
    <w:rsid w:val="00FA33D3"/>
    <w:rsid w:val="00FE1C08"/>
    <w:rsid w:val="00FF37BC"/>
    <w:rsid w:val="20074AC5"/>
    <w:rsid w:val="25853B39"/>
    <w:rsid w:val="47A362B2"/>
    <w:rsid w:val="657E35CF"/>
    <w:rsid w:val="7EC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3&#12289;&#26032;&#25945;&#26448;&#20154;&#25945;&#29256;&#24517;&#20462;&#20108;&#31532;&#20116;&#31456;&#21516;&#27493;&#32451;&#20064;&#65288;&#25945;&#24072;&#29256;&#65289;/2-200.TIF" TargetMode="Externa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oleObject" Target="embeddings/oleObject3.bin"/><Relationship Id="rId13" Type="http://schemas.openxmlformats.org/officeDocument/2006/relationships/oleObject" Target="embeddings/oleObject2.bin"/><Relationship Id="rId12" Type="http://schemas.openxmlformats.org/officeDocument/2006/relationships/image" Target="media/image6.png"/><Relationship Id="rId11" Type="http://schemas.openxmlformats.org/officeDocument/2006/relationships/image" Target="media/image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662</Words>
  <Characters>3774</Characters>
  <Lines>31</Lines>
  <Paragraphs>8</Paragraphs>
  <TotalTime>5</TotalTime>
  <ScaleCrop>false</ScaleCrop>
  <LinksUpToDate>false</LinksUpToDate>
  <CharactersWithSpaces>4428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2020-08-18T10:20:00Z</dcterms:created>
  <dc:creator>Administrator</dc:creator>
  <cp:lastModifiedBy>Administrator</cp:lastModifiedBy>
  <cp:lastPrinted>2021-03-10T07:39:43Z</cp:lastPrinted>
  <dcterms:modified xsi:type="dcterms:W3CDTF">2021-03-10T07:47:13Z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