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闽清一中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2021-2022学年第一学期高二化学校本作业《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化学反应速率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pict>
          <v:shape id="_x0000_i102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班级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姓名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座号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15"/>
          <w:szCs w:val="15"/>
          <w:u w:val="none"/>
          <w:lang w:val="en-US" w:eastAsia="zh-CN"/>
        </w:rPr>
        <w:t>包向青2021.9.28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1．关于有效碰撞理论，下列说法正确的是(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2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A．活化分子间发生的所有碰撞均为有效碰撞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2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B．增大反应物浓度能够增大活化分子百分数，化学反应速率增大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2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C．升高温度，活化分子百分数增加，化学反应速率增大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2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D．增大压强，活化分子数一定增加，化学反应速率一定增大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．已知合成氨反应：N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(g)＋3H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289560" cy="106680"/>
            <wp:effectExtent l="0" t="0" r="15240" b="635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2NH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(g)，其浓度数据如下：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　　　　　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pt-BR"/>
        </w:rPr>
        <w:t>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  <w:lang w:val="pt-BR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pt-BR"/>
        </w:rPr>
        <w:t>(g)＋3H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  <w:lang w:val="pt-BR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pt-BR"/>
        </w:rPr>
        <w:t>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289560" cy="106680"/>
            <wp:effectExtent l="0" t="0" r="15240" b="635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pt-BR"/>
        </w:rPr>
        <w:t>2NH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  <w:lang w:val="pt-BR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pt-BR"/>
        </w:rPr>
        <w:t>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起始浓度/(mol·L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    1.0    3.0        0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 s末浓度/(mol·L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   0.6    1.8       0.8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当用氢气浓度的减少来表示该化学反应的速率时，其速率为(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A．0.4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B．0.6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C．0.9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 xml:space="preserve"> D．1.2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．某化学兴趣小组用铝片和稀硫酸反应制取氢气，以下能够加快反应速率的是(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①用浓硫酸代替稀硫酸　②加热　③改用铝粉　④增大稀硫酸的体积　⑤加水　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⑥加入少量硫酸铜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3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⑦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加入少量硝酸铜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843" w:firstLineChars="4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A．①②③⑥　　　B．②③⑥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C．②③⑥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⑦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D．②③④⑥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．在实验或生活中为了控制反应速率，下列做法不正确的是(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A．用过氧化氢制取氧气时可加入少量的二氧化锰以增大反应速率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B．为加快制取氢气的速率可以用锌粒代替锌片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C．为降低浓硫酸与Cu反应制备SO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的速率可以采用稀硫酸代替浓硫酸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D．为了延长疫苗的保质期在运输和保存的过程中最好保持较低的温度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．a、b、c三个容器，分别发生合成氨反应，经过相同的一段时间后，测得数据如表所示：</w:t>
      </w:r>
    </w:p>
    <w:tbl>
      <w:tblPr>
        <w:tblStyle w:val="5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625"/>
        <w:gridCol w:w="2593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容器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反应速率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/>
                <w:sz w:val="21"/>
                <w:szCs w:val="21"/>
              </w:rPr>
              <w:t>v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(H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)＝3 mol·L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perscript"/>
              </w:rPr>
              <w:t>－1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·min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perscript"/>
              </w:rPr>
              <w:t>－1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/>
                <w:sz w:val="21"/>
                <w:szCs w:val="21"/>
              </w:rPr>
              <w:t>v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(N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)＝3 mol·L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perscript"/>
              </w:rPr>
              <w:t>－1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·min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perscript"/>
              </w:rPr>
              <w:t>－1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/>
                <w:sz w:val="21"/>
                <w:szCs w:val="21"/>
              </w:rPr>
              <w:t>v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(NH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)＝4 mol·L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perscript"/>
              </w:rPr>
              <w:t>－1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·min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perscript"/>
              </w:rPr>
              <w:t>－1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则三个容器中合成氨的反应速率由大到小的顺序为(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4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(a)&gt;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(b)&gt;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(c)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(b)&gt;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(c)&gt;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(a)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(c)&gt;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(a)&gt;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 xml:space="preserve">(b)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(b)&gt;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(a)&gt;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(c)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可用于羊毛、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蚕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丝、纸浆等的漂白。5% 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溶液在常温下分解速率很慢，为了加快H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分解，改变某一条件，下列装置与改变的条件相对应的是(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8255</wp:posOffset>
            </wp:positionV>
            <wp:extent cx="2431415" cy="1002665"/>
            <wp:effectExtent l="0" t="0" r="6985" b="698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A．甲—温度、乙—浓度、丙—催化剂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B．甲—浓度、乙—催化剂、丙—温度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C．甲—催化剂、乙—温度、丙—浓度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D．甲—温度、乙—催化剂、丙—浓度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．一定温度下，向10 mL 0.40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溶液中加入适量FeCl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溶液，不同时刻测得生成O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的体积(已折算为标准状况)如下表所示。资料显示，反应分两步进行：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tbl>
      <w:tblPr>
        <w:tblStyle w:val="5"/>
        <w:tblpPr w:leftFromText="180" w:rightFromText="180" w:vertAnchor="text" w:horzAnchor="page" w:tblpX="4763" w:tblpY="5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501"/>
        <w:gridCol w:w="659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/>
                <w:sz w:val="21"/>
                <w:szCs w:val="21"/>
              </w:rPr>
              <w:t>t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/min</w:t>
            </w:r>
          </w:p>
        </w:tc>
        <w:tc>
          <w:tcPr>
            <w:tcW w:w="50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8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/>
                <w:sz w:val="21"/>
                <w:szCs w:val="21"/>
              </w:rPr>
              <w:t>v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(O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)/mL</w:t>
            </w:r>
          </w:p>
        </w:tc>
        <w:tc>
          <w:tcPr>
            <w:tcW w:w="50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9.9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17.2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22.4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①2Fe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3＋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＋H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pacing w:val="-16"/>
          <w:sz w:val="21"/>
          <w:szCs w:val="21"/>
        </w:rPr>
        <w:t>==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=2Fe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2＋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＋O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↑＋2H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，②H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＋2Fe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2＋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＋2H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＋</w:t>
      </w:r>
      <w:r>
        <w:rPr>
          <w:rFonts w:hint="eastAsia" w:asciiTheme="majorEastAsia" w:hAnsiTheme="majorEastAsia" w:eastAsiaTheme="majorEastAsia" w:cstheme="majorEastAsia"/>
          <w:b/>
          <w:bCs/>
          <w:spacing w:val="-16"/>
          <w:sz w:val="21"/>
          <w:szCs w:val="21"/>
        </w:rPr>
        <w:t>==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=2H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O＋2Fe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3＋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，反应过程中能量变化如下图所示。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5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下列说法不正确的是(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26035</wp:posOffset>
            </wp:positionV>
            <wp:extent cx="1309370" cy="976630"/>
            <wp:effectExtent l="0" t="0" r="5080" b="1397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A．0～6 min的平均反应速率：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2" w:firstLineChars="3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)≈3.33×10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 xml:space="preserve">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·min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3＋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的作用是增大过氧化氢的分解速率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C．反应①是吸热反应，反应②是放热反应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D．反应2H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(aq)</w:t>
      </w:r>
      <w:r>
        <w:rPr>
          <w:rFonts w:hint="eastAsia" w:asciiTheme="majorEastAsia" w:hAnsiTheme="majorEastAsia" w:eastAsiaTheme="majorEastAsia" w:cstheme="majorEastAsia"/>
          <w:b/>
          <w:bCs/>
          <w:spacing w:val="-16"/>
          <w:sz w:val="21"/>
          <w:szCs w:val="21"/>
        </w:rPr>
        <w:t>==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=2H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O(l)＋O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(g)的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Δ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＝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－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&lt;0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．把0.6 mol气体X和0.4 mol气体Y混合于2.0 L的密闭容器中，发生如下反应：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10" w:leftChars="100" w:firstLine="211" w:firstLineChars="1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3X(g)＋Y(g)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289560" cy="106680"/>
            <wp:effectExtent l="0" t="0" r="15240" b="635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Z(g)＋2W(g)，测得5 min末生成0.2 mol W，又知以Z表示的平均反应速率为0.01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·min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，则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值是(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A．1　　　B．2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C．3　　　D．4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334645</wp:posOffset>
            </wp:positionV>
            <wp:extent cx="1480820" cy="1156970"/>
            <wp:effectExtent l="0" t="0" r="1270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．叔丁基氯与碱溶液经两步反应得到叔丁基醇，反应(CH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CCl＋OH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 w:cstheme="majorEastAsia"/>
          <w:b/>
          <w:bCs/>
          <w:spacing w:val="-25"/>
          <w:sz w:val="21"/>
          <w:szCs w:val="21"/>
        </w:rPr>
        <w:t>―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→(CH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COH＋Cl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的能量与反应进程如图所示。下列说法正确的是(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A．该反应为吸热反应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6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B．(CH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比(CH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CCl稳定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C．反应物的总能量小于生成物的总能量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D．增大碱的浓度和升高温度均可增大反应速率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537210</wp:posOffset>
            </wp:positionV>
            <wp:extent cx="2705100" cy="779780"/>
            <wp:effectExtent l="0" t="0" r="0" b="1270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．“接触法制硫酸”的主要反应2SO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＋O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instrText xml:space="preserve"> eq \o(</w:instrTex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536575" cy="102235"/>
            <wp:effectExtent l="0" t="0" r="0" b="1333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instrText xml:space="preserve">,\s\up11(催化剂),\s\do4(△)) </w:instrTex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在催化剂表面的反应历程如图所示，下列说法正确的是(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A．使用催化剂只能增大正反应速率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B．反应②的活化能比反应①大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C．该反应的催化剂是V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D．过程中既有V—O键的断裂，又有V—O键的形成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322580</wp:posOffset>
            </wp:positionV>
            <wp:extent cx="1389380" cy="1085850"/>
            <wp:effectExtent l="0" t="0" r="12700" b="11430"/>
            <wp:wrapSquare wrapText="bothSides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.如图所示为800 ℃时，A、B、C三种气体在密闭容器中反应时浓度的变化，只从图上分析不能得出的结论是(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7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A．发生的反应可表示为2A(g)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289560" cy="106680"/>
            <wp:effectExtent l="0" t="0" r="15240" b="6350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2B(g)＋C(g)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8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B．前2 min A的分解速率为0.1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·min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8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C．开始时，正、逆反应同时开始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8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D．2 min时，A、B、C的浓度之比为2∶3∶1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8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8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12.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一定温度下，在某密闭容器中发生反应：2HI(g)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289560" cy="106680"/>
            <wp:effectExtent l="0" t="0" r="0" b="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(g)＋I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(g)Δ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&gt;0，若15 s内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(HI)由0.1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降到0.07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，则下列说法正确的是(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1270" cy="0"/>
            <wp:effectExtent l="0" t="0" r="0" b="0"/>
            <wp:docPr id="8" name="图片 11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0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A．0～15 s内用I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表示的平均反应速率为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(I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)＝0.002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1270" cy="0"/>
            <wp:effectExtent l="0" t="0" r="0" b="0"/>
            <wp:docPr id="9" name="图片 1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1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(HI)由0.07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降到0.05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所需的反应时间小于10 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1270" cy="0"/>
            <wp:effectExtent l="0" t="0" r="0" b="0"/>
            <wp:docPr id="2" name="图片 11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2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C．升高温度，正反应速率加快，逆反应速率减慢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1270" cy="0"/>
            <wp:effectExtent l="0" t="0" r="0" b="0"/>
            <wp:docPr id="4" name="图片 11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3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D．减小反应体系的体积，化学反应速率加快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1270" cy="0"/>
            <wp:effectExtent l="0" t="0" r="0" b="0"/>
            <wp:docPr id="11" name="图片 11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4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335280</wp:posOffset>
            </wp:positionV>
            <wp:extent cx="1241425" cy="1087120"/>
            <wp:effectExtent l="0" t="0" r="15875" b="17780"/>
            <wp:wrapSquare wrapText="bothSides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13（选做）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．为了研究一定浓度Fe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2＋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的溶液在不同条件下被氧气氧化的氧化率，实验结果如图所示，下列说法正确的是(　　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A．pH越小，氧化率越大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B．温度越高，氧化率越小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C．Fe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2＋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的氧化率不仅与溶液的pH和温度有关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D．实验说明降低pH、升高温度有利于提高Fe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2＋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的氧化率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．Ⅰ.下列各项分别与影响化学反应速率的哪个因素关系最为密切？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(1)同浓度不同体积的盐酸中放入同样大小的锌块和镁块，产生气泡有快有慢：_______________。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(2)MnO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加入双氧水中放出气泡更快：_________________________。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62865</wp:posOffset>
            </wp:positionV>
            <wp:extent cx="1628140" cy="826770"/>
            <wp:effectExtent l="0" t="0" r="10160" b="11430"/>
            <wp:wrapSquare wrapText="bothSides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Ⅱ.在一定温度下，4 L密闭容器内某一反应中气体M、气体N的物质的量随时间变化的曲线如图：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09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(1)比较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时刻，正逆反应速率大小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正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____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逆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。(填“＞”“＝”或“＜”)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(2)若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＝2 min，计算反应开始至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时刻用M的浓度变化表示的平均反应速率为_____________。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(3)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时刻化学反应达到平衡，反应物的转化率为________。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(4)如果升高温度，则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逆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__________(填“增大”“减小”或“不变”)。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．根据反应4FeS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＋11O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instrText xml:space="preserve">eq \o(</w:instrText>
      </w:r>
      <w:r>
        <w:rPr>
          <w:rFonts w:hint="eastAsia" w:asciiTheme="majorEastAsia" w:hAnsiTheme="majorEastAsia" w:eastAsiaTheme="majorEastAsia" w:cstheme="majorEastAsia"/>
          <w:b/>
          <w:bCs/>
          <w:spacing w:val="-16"/>
          <w:sz w:val="21"/>
          <w:szCs w:val="21"/>
        </w:rPr>
        <w:instrText xml:space="preserve">====</w:instrTex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instrText xml:space="preserve">=,\s\up7(高温))</w:instrTex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2Fe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＋8SO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，试回答下列问题。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(1)常选用哪些物质来表示该反应的化学反应速率：____________。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(2)当生成SO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的速率为0.64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时，则氧气减少的速率为____________。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(3)若测得4 s后O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的浓度为2.8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，此段时间内SO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的生成速率为0.4 mol·L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·s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－1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，则开始时氧气的浓度为____________。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16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．可逆反应2SO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(g)＋O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114300" distR="114300">
            <wp:extent cx="289560" cy="106680"/>
            <wp:effectExtent l="0" t="0" r="15240" b="6350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(g)是工业上制取H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的重要反应。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0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(1)在恒压条件下，该反应分组实验的有关条件如下表：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991"/>
        <w:gridCol w:w="1236"/>
        <w:gridCol w:w="1732"/>
        <w:gridCol w:w="161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反应条件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温度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容器容积</w:t>
            </w:r>
          </w:p>
        </w:tc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起始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(SO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起始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(O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Ⅰ组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500 ℃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 L</w:t>
            </w:r>
          </w:p>
        </w:tc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 mol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 mol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Ⅱ组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500 ℃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 L</w:t>
            </w:r>
          </w:p>
        </w:tc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 mol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 mol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已知Ⅰ、Ⅱ两组实验过程中，SO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气体的体积分数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φ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)随时间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的变化曲线如图所示。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1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117475</wp:posOffset>
            </wp:positionV>
            <wp:extent cx="1263650" cy="1042035"/>
            <wp:effectExtent l="0" t="0" r="1270" b="9525"/>
            <wp:wrapSquare wrapText="bothSides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①Ⅱ组与Ⅰ相比不同的条件是________；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2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②将Ⅰ组实验中温度变为800 ℃，则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φ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)达到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%所需时间________</w:t>
      </w:r>
      <w:r>
        <w:rPr>
          <w:rFonts w:hint="eastAsia" w:asciiTheme="majorEastAsia" w:hAnsiTheme="majorEastAsia" w:eastAsiaTheme="majorEastAsia" w:cstheme="majorEastAsia"/>
          <w:b/>
          <w:bCs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(填“小于”“大于”或“等于”)。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3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(2)向四个体积相同的密闭容器中分别充入一定量的SO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和O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，开始反应时，按反应速率由大到小排列的是________。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4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甲：在500 ℃时，10 mol 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和10 mol 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反应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5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乙：在500 ℃时，用V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作催化剂，10 mol 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和10 mol 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反应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6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丙：在450 ℃时，8 mol 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和5 mol 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反应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7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丁：在500 ℃时，8 mol SO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和5 mol 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反应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8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甲、乙、丙、丁  B．乙、甲、丙、丁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19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 xml:space="preserve">C．乙、甲、丁、丙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D．丁、丙、乙、甲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pict>
          <v:shape id="_x0000_i1120" o:spt="75" alt="学科网 zxxk.com" type="#_x0000_t75" style="height:0pt;width: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17（选）.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用酸性KMnO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和H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(草酸)反应研究影响反应速率的因素,离子方程式为2Mn</w:t>
      </w:r>
      <m:oMath>
        <m:sSubSup>
          <m:sSubSupP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sSubSupPr>
          <m:e>
            <m:r>
              <m:rPr>
                <m:sty m:val="b"/>
              </m:rPr>
              <w:rPr>
                <w:rFonts w:hint="eastAsia" w:ascii="Cambria Math" w:hAnsi="Cambria Math" w:eastAsiaTheme="majorEastAsia" w:cstheme="majorEastAsia"/>
                <w:sz w:val="21"/>
                <w:szCs w:val="21"/>
              </w:rPr>
              <m:t>O</m:t>
            </m: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e>
          <m:sub>
            <m:r>
              <m:rPr>
                <m:sty m:val="b"/>
              </m:rPr>
              <w:rPr>
                <w:rFonts w:hint="eastAsia" w:ascii="Cambria Math" w:hAnsi="Cambria Math" w:eastAsiaTheme="majorEastAsia" w:cstheme="majorEastAsia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sub>
          <m:sup>
            <m:r>
              <m:rPr>
                <m:nor/>
                <m:sty m:val="b"/>
              </m:r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  <m:t>-</m:t>
            </m: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sup>
        </m:sSubSup>
      </m:oMath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+5H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C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+6H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+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0" distR="0">
            <wp:extent cx="234315" cy="130810"/>
            <wp:effectExtent l="0" t="0" r="9525" b="6350"/>
            <wp:docPr id="840" name="图片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图片 84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2Mn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+10CO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↑+8H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O。一实验小组欲通过测定单位时间内生成CO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的速率,探究某种影响化学反应速率的因素,设计实验方案如下(KMnO4溶液已酸化),实验装置如图甲所示: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drawing>
          <wp:inline distT="0" distB="0" distL="0" distR="0">
            <wp:extent cx="2311400" cy="902970"/>
            <wp:effectExtent l="0" t="0" r="12700" b="11430"/>
            <wp:docPr id="841" name="20H87.eps" descr="id:21475019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20H87.eps" descr="id:2147501945;FounderCES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4809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3102"/>
        <w:gridCol w:w="36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实验序号</w:t>
            </w:r>
          </w:p>
        </w:tc>
        <w:tc>
          <w:tcPr>
            <w:tcW w:w="193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A溶液</w:t>
            </w:r>
          </w:p>
        </w:tc>
        <w:tc>
          <w:tcPr>
            <w:tcW w:w="2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B溶液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9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①</w:t>
            </w:r>
          </w:p>
        </w:tc>
        <w:tc>
          <w:tcPr>
            <w:tcW w:w="1937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20 mL 0.1 mol·L-1H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C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O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溶液</w:t>
            </w:r>
          </w:p>
        </w:tc>
        <w:tc>
          <w:tcPr>
            <w:tcW w:w="227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30 mL 0.01 mol·L-1酸性KMnO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溶液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②</w:t>
            </w:r>
          </w:p>
        </w:tc>
        <w:tc>
          <w:tcPr>
            <w:tcW w:w="1937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20 mL 0.2 mol·L-1H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C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O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溶液</w:t>
            </w:r>
          </w:p>
        </w:tc>
        <w:tc>
          <w:tcPr>
            <w:tcW w:w="227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30 mL 0.01 mol·L-1酸性KMnO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溶液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(1)该实验探究的是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</w:rPr>
        <w:t>　　　　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对化学反应速率的影响。相同时间内针筒中所得CO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的体积大小关系是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</w:rPr>
        <w:t>　　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&gt;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</w:rPr>
        <w:t>　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(填实验序号)。 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(2)若实验①在2 min末收集了4.48 mL CO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(标准状况下),则在2 min末,c(Mn</w:t>
      </w:r>
      <m:oMath>
        <m:sSubSup>
          <m:sSubSupP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sSubSupPr>
          <m:e>
            <m:r>
              <m:rPr>
                <m:sty m:val="b"/>
              </m:rPr>
              <w:rPr>
                <w:rFonts w:hint="eastAsia" w:ascii="Cambria Math" w:hAnsi="Cambria Math" w:eastAsiaTheme="majorEastAsia" w:cstheme="majorEastAsia"/>
                <w:sz w:val="21"/>
                <w:szCs w:val="21"/>
              </w:rPr>
              <m:t>O</m:t>
            </m: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e>
          <m:sub>
            <m:r>
              <m:rPr>
                <m:sty m:val="b"/>
              </m:rPr>
              <w:rPr>
                <w:rFonts w:hint="eastAsia" w:ascii="Cambria Math" w:hAnsi="Cambria Math" w:eastAsiaTheme="majorEastAsia" w:cstheme="majorEastAsia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sub>
          <m:sup>
            <m:r>
              <m:rPr>
                <m:nor/>
                <m:sty m:val="b"/>
              </m:r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  <m:t>-</m:t>
            </m:r>
            <m:ctrlPr>
              <w:rPr>
                <w:rFonts w:hint="eastAsia" w:ascii="Cambria Math" w:hAnsi="Cambria Math" w:eastAsiaTheme="majorEastAsia" w:cstheme="majorEastAsia"/>
                <w:b/>
                <w:bCs/>
                <w:sz w:val="21"/>
                <w:szCs w:val="21"/>
              </w:rPr>
            </m:ctrlPr>
          </m:sup>
        </m:sSubSup>
      </m:oMath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)=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</w:rPr>
        <w:t>　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mol·L-1(假设混合溶液的体积为50 mL)。 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(3)除通过测定一定时间内CO2的体积来比较反应速率外,本实验还可通过测定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</w:rPr>
        <w:t>　　　　　　　　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　　　　　　　　　　　　　　　　　　　　　　　　　　　　　　　　　　　　　　　　　来比较化学反应速率。 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(4)小组同学发现反应速率变化如图乙,其中t1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---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t2时间内速率变快的主要原因可能是:①产物Mn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是反应的催化剂,②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single"/>
        </w:rPr>
        <w:t>　　　　　　　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　　　　　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闽清一中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2021-2022学年第一学期高二化学校本作业《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化学反应速率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drawing>
          <wp:inline distT="0" distB="0" distL="114300" distR="114300">
            <wp:extent cx="1270" cy="0"/>
            <wp:effectExtent l="0" t="0" r="0" b="0"/>
            <wp:docPr id="29" name="图片 10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5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》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1-5 CBBCB   6-10 ADADD  11-13  CDD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14、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Ⅰ.(1)反应物本身的性质　(2)催化剂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0"/>
            <wp:effectExtent l="0" t="0" r="0" b="0"/>
            <wp:docPr id="12" name="图片 9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8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Ⅱ.(1)＞　(2)0.25 mol·L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·min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(3)75%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0"/>
            <wp:effectExtent l="0" t="0" r="0" b="0"/>
            <wp:docPr id="17" name="图片 9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9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(4)增大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0"/>
            <wp:effectExtent l="0" t="0" r="0" b="0"/>
            <wp:docPr id="16" name="图片 10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0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15、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(1)O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和SO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(2)0.88 mol·L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·s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0"/>
            <wp:effectExtent l="0" t="0" r="0" b="0"/>
            <wp:docPr id="20" name="图片 10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1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(3)5.0 mol·L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0"/>
            <wp:effectExtent l="0" t="0" r="0" b="0"/>
            <wp:docPr id="24" name="图片 10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2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16、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(1)①使用催化剂(其他合理答案也可)　②小于　(2)C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0"/>
            <wp:effectExtent l="0" t="0" r="0" b="0"/>
            <wp:docPr id="27" name="图片 10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3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17、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0"/>
            <wp:effectExtent l="0" t="0" r="0" b="0"/>
            <wp:docPr id="28" name="图片 10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4" descr="学科网 zxxk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(1)浓度　②　①　(2)0.005 2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(3)KMnO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溶液完全褪色所需时间(或产生相同体积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气体所需时间)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(4)反应放热使溶液温度升高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10431" w:h="14740"/>
      <w:pgMar w:top="1077" w:right="1077" w:bottom="1077" w:left="107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60131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instrText xml:space="preserve">PAGE</w:instrText>
            </w:r>
            <w:r>
              <w:rPr>
                <w:sz w:val="24"/>
              </w:rPr>
              <w:fldChar w:fldCharType="separate"/>
            </w:r>
            <w:r>
              <w:rPr>
                <w:lang w:val="zh-CN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sz w:val="24"/>
              </w:rPr>
              <w:fldChar w:fldCharType="begin"/>
            </w:r>
            <w:r>
              <w:instrText xml:space="preserve">NUMPAGES</w:instrText>
            </w:r>
            <w:r>
              <w:rPr>
                <w:sz w:val="24"/>
              </w:rPr>
              <w:fldChar w:fldCharType="separate"/>
            </w:r>
            <w:r>
              <w:rPr>
                <w:lang w:val="zh-CN"/>
              </w:rPr>
              <w:t>2</w:t>
            </w:r>
            <w:r>
              <w:rPr>
                <w:sz w:val="24"/>
              </w:rPr>
              <w:fldChar w:fldCharType="end"/>
            </w:r>
          </w:p>
        </w:sdtContent>
      </w:sdt>
    </w:sdtContent>
  </w:sdt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图片 4" o:spid="_x0000_s2049" o:spt="75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121" o:spt="136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E4"/>
    <w:rsid w:val="003672E4"/>
    <w:rsid w:val="004151FC"/>
    <w:rsid w:val="00446C9D"/>
    <w:rsid w:val="00644B7C"/>
    <w:rsid w:val="007C5258"/>
    <w:rsid w:val="007F23F2"/>
    <w:rsid w:val="00C02FC6"/>
    <w:rsid w:val="01575ED5"/>
    <w:rsid w:val="0A1D0948"/>
    <w:rsid w:val="0F8170F9"/>
    <w:rsid w:val="1488167B"/>
    <w:rsid w:val="15E445E7"/>
    <w:rsid w:val="172B2554"/>
    <w:rsid w:val="1A3E48F6"/>
    <w:rsid w:val="1E5071AA"/>
    <w:rsid w:val="28CC2BE6"/>
    <w:rsid w:val="2C4A4A15"/>
    <w:rsid w:val="2F9B4594"/>
    <w:rsid w:val="31A07231"/>
    <w:rsid w:val="363D542F"/>
    <w:rsid w:val="42581E40"/>
    <w:rsid w:val="48243363"/>
    <w:rsid w:val="50464E80"/>
    <w:rsid w:val="524D0F8B"/>
    <w:rsid w:val="527D2F02"/>
    <w:rsid w:val="54E0480A"/>
    <w:rsid w:val="57FE00DD"/>
    <w:rsid w:val="61E64D53"/>
    <w:rsid w:val="6436261C"/>
    <w:rsid w:val="755F4DD0"/>
    <w:rsid w:val="78795341"/>
    <w:rsid w:val="78EE30B0"/>
    <w:rsid w:val="7DA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</Words>
  <Characters>38</Characters>
  <Lines>1</Lines>
  <Paragraphs>1</Paragraphs>
  <TotalTime>1</TotalTime>
  <ScaleCrop>false</ScaleCrop>
  <LinksUpToDate>false</LinksUpToDate>
  <CharactersWithSpaces>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2021-09-22T07:27:00Z</cp:lastPrinted>
  <dcterms:modified xsi:type="dcterms:W3CDTF">2021-09-22T07:28:24Z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0EE134F1BA514399822B569387516475</vt:lpwstr>
  </property>
</Properties>
</file>