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6E72" w14:textId="0D74E5CF" w:rsidR="00C54369" w:rsidRDefault="00C54369" w:rsidP="00C54369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《装在套子里的人》</w:t>
      </w:r>
      <w:r>
        <w:rPr>
          <w:rFonts w:hint="eastAsia"/>
          <w:sz w:val="32"/>
          <w:szCs w:val="32"/>
        </w:rPr>
        <w:t>融合课教案</w:t>
      </w:r>
    </w:p>
    <w:p w14:paraId="04AFE841" w14:textId="77777777" w:rsidR="00C54369" w:rsidRDefault="00C54369" w:rsidP="00C54369">
      <w:r>
        <w:rPr>
          <w:rFonts w:hint="eastAsia"/>
        </w:rPr>
        <w:t>【教学目标】</w:t>
      </w:r>
    </w:p>
    <w:p w14:paraId="6B6DBB1C" w14:textId="77777777" w:rsidR="00C54369" w:rsidRDefault="00C54369" w:rsidP="00C54369">
      <w:r>
        <w:rPr>
          <w:rFonts w:hint="eastAsia"/>
        </w:rPr>
        <w:t>1．培养学生结合环境描写分析人物形象的能力，认识沙皇专制统治的黑暗。</w:t>
      </w:r>
    </w:p>
    <w:p w14:paraId="6BB01588" w14:textId="77777777" w:rsidR="00C54369" w:rsidRDefault="00C54369" w:rsidP="00C54369">
      <w:r>
        <w:rPr>
          <w:rFonts w:hint="eastAsia"/>
        </w:rPr>
        <w:t>2．学习本文的讽刺语言与作者高超的幽默讽刺艺术。</w:t>
      </w:r>
    </w:p>
    <w:p w14:paraId="5D37060E" w14:textId="77777777" w:rsidR="00C54369" w:rsidRDefault="00C54369" w:rsidP="00C54369">
      <w:r>
        <w:rPr>
          <w:rFonts w:hint="eastAsia"/>
        </w:rPr>
        <w:t>3．通过本课学习，要使学生领悟到因循守旧的危害性以及勇于改革创新的重要性。</w:t>
      </w:r>
    </w:p>
    <w:p w14:paraId="22F02679" w14:textId="77777777" w:rsidR="00C54369" w:rsidRDefault="00C54369" w:rsidP="00C54369">
      <w:r>
        <w:rPr>
          <w:rFonts w:hint="eastAsia"/>
        </w:rPr>
        <w:t>4、赏析套中人别里科夫的形象。</w:t>
      </w:r>
    </w:p>
    <w:p w14:paraId="7200AC32" w14:textId="77777777" w:rsidR="00C54369" w:rsidRDefault="00C54369" w:rsidP="00C54369">
      <w:r>
        <w:rPr>
          <w:rFonts w:hint="eastAsia"/>
        </w:rPr>
        <w:t>【教学难点】</w:t>
      </w:r>
    </w:p>
    <w:p w14:paraId="1EDAFBDE" w14:textId="77777777" w:rsidR="00C54369" w:rsidRDefault="00C54369" w:rsidP="00C54369">
      <w:r>
        <w:rPr>
          <w:rFonts w:hint="eastAsia"/>
        </w:rPr>
        <w:t xml:space="preserve">1．理解典型环境中的典型人物，准确深入把握小说主题。  　　　</w:t>
      </w:r>
    </w:p>
    <w:p w14:paraId="51FD374F" w14:textId="77777777" w:rsidR="00C54369" w:rsidRDefault="00C54369" w:rsidP="00C54369">
      <w:r>
        <w:rPr>
          <w:rFonts w:hint="eastAsia"/>
        </w:rPr>
        <w:t>2．幽默、讽刺的艺术手法。</w:t>
      </w:r>
    </w:p>
    <w:p w14:paraId="7A3FAC5C" w14:textId="77777777" w:rsidR="00C54369" w:rsidRDefault="00C54369" w:rsidP="00C54369">
      <w:r>
        <w:rPr>
          <w:rFonts w:hint="eastAsia"/>
        </w:rPr>
        <w:t>【教学重点】</w:t>
      </w:r>
    </w:p>
    <w:p w14:paraId="77C43D61" w14:textId="77777777" w:rsidR="00C54369" w:rsidRDefault="00C54369" w:rsidP="00C54369">
      <w:r>
        <w:rPr>
          <w:rFonts w:hint="eastAsia"/>
        </w:rPr>
        <w:t>1．结合社会环境分析作品塑造的人物形象，注意人物性格的复杂性及其社会典型性，认识人物形象的思想意义。</w:t>
      </w:r>
    </w:p>
    <w:p w14:paraId="3E73AB19" w14:textId="77777777" w:rsidR="00C54369" w:rsidRDefault="00C54369" w:rsidP="00C54369">
      <w:r>
        <w:rPr>
          <w:rFonts w:hint="eastAsia"/>
        </w:rPr>
        <w:t>2．思考小说主题，并联系实际扩展其丰富的内涵，认识因循守旧的危害性及勇于改革创新的重要性。</w:t>
      </w:r>
    </w:p>
    <w:p w14:paraId="7677B778" w14:textId="77777777" w:rsidR="00C54369" w:rsidRDefault="00C54369" w:rsidP="00C54369">
      <w:r>
        <w:rPr>
          <w:rFonts w:hint="eastAsia"/>
        </w:rPr>
        <w:t>3．揣摩作品语言的讽刺意味，体味契诃夫作品幽默，讽刺夸张的艺术手法。</w:t>
      </w:r>
    </w:p>
    <w:p w14:paraId="69C66B2E" w14:textId="77777777" w:rsidR="00C54369" w:rsidRDefault="00C54369" w:rsidP="00C54369">
      <w:r>
        <w:rPr>
          <w:rFonts w:hint="eastAsia"/>
        </w:rPr>
        <w:t>【课时安排】2课时</w:t>
      </w:r>
    </w:p>
    <w:p w14:paraId="3210E0FC" w14:textId="3E5912A3" w:rsidR="00C54369" w:rsidRPr="00C54369" w:rsidRDefault="00C54369" w:rsidP="00C54369">
      <w:pPr>
        <w:widowControl/>
        <w:ind w:firstLine="480"/>
        <w:jc w:val="left"/>
        <w:rPr>
          <w:rFonts w:ascii="宋体" w:eastAsia="宋体" w:hAnsi="宋体" w:cs="宋体"/>
          <w:color w:val="FF0000"/>
          <w:kern w:val="0"/>
          <w:szCs w:val="21"/>
        </w:rPr>
      </w:pPr>
      <w:r w:rsidRPr="00C54369">
        <w:rPr>
          <w:rFonts w:ascii="宋体" w:eastAsia="宋体" w:hAnsi="宋体" w:cs="宋体" w:hint="eastAsia"/>
          <w:color w:val="FF0000"/>
          <w:kern w:val="0"/>
          <w:szCs w:val="21"/>
        </w:rPr>
        <w:t>【课前】1</w:t>
      </w:r>
      <w:r w:rsidRPr="00C54369">
        <w:rPr>
          <w:rFonts w:ascii="宋体" w:eastAsia="宋体" w:hAnsi="宋体" w:cs="宋体"/>
          <w:color w:val="FF0000"/>
          <w:kern w:val="0"/>
          <w:szCs w:val="21"/>
        </w:rPr>
        <w:t>.</w:t>
      </w:r>
      <w:r w:rsidRPr="00C54369">
        <w:rPr>
          <w:rFonts w:ascii="宋体" w:eastAsia="宋体" w:hAnsi="宋体" w:cs="宋体" w:hint="eastAsia"/>
          <w:color w:val="FF0000"/>
          <w:kern w:val="0"/>
          <w:szCs w:val="21"/>
        </w:rPr>
        <w:t>教师利用网络图片制作微课，并推送给学生，让学生对</w:t>
      </w:r>
      <w:r w:rsidRPr="00C54369">
        <w:rPr>
          <w:rFonts w:hint="eastAsia"/>
          <w:color w:val="FF0000"/>
        </w:rPr>
        <w:t>别里科夫</w:t>
      </w:r>
      <w:r w:rsidRPr="00C54369">
        <w:rPr>
          <w:rFonts w:hint="eastAsia"/>
          <w:color w:val="FF0000"/>
        </w:rPr>
        <w:t>的套中人形象特点有所了解</w:t>
      </w:r>
      <w:r w:rsidRPr="00C54369">
        <w:rPr>
          <w:rFonts w:ascii="宋体" w:eastAsia="宋体" w:hAnsi="宋体" w:cs="宋体" w:hint="eastAsia"/>
          <w:color w:val="FF0000"/>
          <w:kern w:val="0"/>
          <w:szCs w:val="21"/>
        </w:rPr>
        <w:t>，进而尝试分析人物形象特点。</w:t>
      </w:r>
    </w:p>
    <w:p w14:paraId="4C93EF13" w14:textId="77777777" w:rsidR="00C54369" w:rsidRPr="00C54369" w:rsidRDefault="00C54369" w:rsidP="00C54369">
      <w:pPr>
        <w:widowControl/>
        <w:ind w:firstLine="480"/>
        <w:jc w:val="left"/>
        <w:rPr>
          <w:rFonts w:ascii="宋体" w:eastAsia="宋体" w:hAnsi="宋体" w:cs="宋体"/>
          <w:color w:val="FF0000"/>
          <w:kern w:val="0"/>
          <w:szCs w:val="21"/>
        </w:rPr>
      </w:pPr>
      <w:r w:rsidRPr="00C54369">
        <w:rPr>
          <w:rFonts w:ascii="宋体" w:eastAsia="宋体" w:hAnsi="宋体" w:cs="宋体" w:hint="eastAsia"/>
          <w:color w:val="FF0000"/>
          <w:kern w:val="0"/>
          <w:szCs w:val="21"/>
        </w:rPr>
        <w:t>2</w:t>
      </w:r>
      <w:r w:rsidRPr="00C54369">
        <w:rPr>
          <w:rFonts w:ascii="宋体" w:eastAsia="宋体" w:hAnsi="宋体" w:cs="宋体"/>
          <w:color w:val="FF0000"/>
          <w:kern w:val="0"/>
          <w:szCs w:val="21"/>
        </w:rPr>
        <w:t>.</w:t>
      </w:r>
      <w:r w:rsidRPr="00C54369">
        <w:rPr>
          <w:rFonts w:ascii="宋体" w:eastAsia="宋体" w:hAnsi="宋体" w:cs="宋体" w:hint="eastAsia"/>
          <w:color w:val="FF0000"/>
          <w:kern w:val="0"/>
          <w:szCs w:val="21"/>
        </w:rPr>
        <w:t>教师制作相关教学课件</w:t>
      </w:r>
    </w:p>
    <w:p w14:paraId="7DDC44DE" w14:textId="77777777" w:rsidR="00C54369" w:rsidRDefault="00C54369" w:rsidP="00C54369">
      <w:pPr>
        <w:jc w:val="center"/>
      </w:pPr>
    </w:p>
    <w:p w14:paraId="1AA0114D" w14:textId="1E5D56EB" w:rsidR="00C54369" w:rsidRDefault="00C54369" w:rsidP="00C54369">
      <w:pPr>
        <w:jc w:val="center"/>
      </w:pPr>
      <w:r>
        <w:rPr>
          <w:rFonts w:hint="eastAsia"/>
        </w:rPr>
        <w:t>第一课时</w:t>
      </w:r>
    </w:p>
    <w:p w14:paraId="09C46A61" w14:textId="77777777" w:rsidR="00C54369" w:rsidRDefault="00C54369" w:rsidP="00C54369">
      <w:r>
        <w:rPr>
          <w:rFonts w:hint="eastAsia"/>
        </w:rPr>
        <w:t>【教学思路】</w:t>
      </w:r>
    </w:p>
    <w:p w14:paraId="4F31AF94" w14:textId="77777777" w:rsidR="00C54369" w:rsidRDefault="00C54369" w:rsidP="00C54369">
      <w:r>
        <w:rPr>
          <w:rFonts w:hint="eastAsia"/>
        </w:rPr>
        <w:t>首先介绍作者及小说的时代背景，然后整体感知课文，引导学生结合社会环境分析作品塑造的人物形象。</w:t>
      </w:r>
    </w:p>
    <w:p w14:paraId="40299E47" w14:textId="77777777" w:rsidR="00C54369" w:rsidRDefault="00C54369" w:rsidP="00C54369">
      <w:r>
        <w:rPr>
          <w:rFonts w:hint="eastAsia"/>
        </w:rPr>
        <w:t>【教学过程】</w:t>
      </w:r>
    </w:p>
    <w:p w14:paraId="17A9D7A5" w14:textId="77777777" w:rsidR="00C54369" w:rsidRDefault="00C54369" w:rsidP="00C54369">
      <w:r>
        <w:rPr>
          <w:rFonts w:hint="eastAsia"/>
        </w:rPr>
        <w:t>一、导人新课</w:t>
      </w:r>
    </w:p>
    <w:p w14:paraId="69C2A437" w14:textId="77777777" w:rsidR="00C54369" w:rsidRDefault="00C54369" w:rsidP="00C54369">
      <w:pPr>
        <w:ind w:firstLineChars="200" w:firstLine="420"/>
      </w:pPr>
      <w:r>
        <w:rPr>
          <w:rFonts w:hint="eastAsia"/>
        </w:rPr>
        <w:t>世界之大，无奇不有。在沙皇专制统治下的俄国，有一个装在套子中的人，他的“套子”是什么呢？他又是怎样生活的呢？下面我们就一起来关注这位特殊的人物。</w:t>
      </w:r>
    </w:p>
    <w:p w14:paraId="6B22B290" w14:textId="77777777" w:rsidR="00C54369" w:rsidRDefault="00C54369" w:rsidP="00C54369">
      <w:r>
        <w:rPr>
          <w:rFonts w:hint="eastAsia"/>
        </w:rPr>
        <w:t>二、作者及背景介绍</w:t>
      </w:r>
    </w:p>
    <w:p w14:paraId="2D291D53" w14:textId="77777777" w:rsidR="00C54369" w:rsidRDefault="00C54369" w:rsidP="00C54369">
      <w:r>
        <w:rPr>
          <w:rFonts w:hint="eastAsia"/>
        </w:rPr>
        <w:t xml:space="preserve"> 　《装在套子里的人》写于1898年，是俄国著名作家</w:t>
      </w:r>
      <w:proofErr w:type="gramStart"/>
      <w:r>
        <w:rPr>
          <w:rFonts w:hint="eastAsia"/>
        </w:rPr>
        <w:t>契河夫</w:t>
      </w:r>
      <w:proofErr w:type="gramEnd"/>
      <w:r>
        <w:rPr>
          <w:rFonts w:hint="eastAsia"/>
        </w:rPr>
        <w:t>的代表作之一。当时，白色恐怖笼罩着整个俄罗斯，沙皇政府实行专制统治，这种专制主义，剥夺控制了人们的自由，而且到处都有耳目，稍有越轨，就会遭到无情的迫害；但是，在当时，民主和自由已越来越成为人们的普遍要求。</w:t>
      </w:r>
    </w:p>
    <w:p w14:paraId="1D56B8EB" w14:textId="77777777" w:rsidR="00C54369" w:rsidRDefault="00C54369" w:rsidP="00C54369">
      <w:r>
        <w:rPr>
          <w:rFonts w:hint="eastAsia"/>
        </w:rPr>
        <w:t xml:space="preserve"> </w:t>
      </w:r>
      <w:bookmarkStart w:id="0" w:name="_Hlk1386975"/>
      <w:r>
        <w:rPr>
          <w:rFonts w:hint="eastAsia"/>
        </w:rPr>
        <w:t xml:space="preserve">   别里科夫</w:t>
      </w:r>
      <w:bookmarkEnd w:id="0"/>
      <w:r>
        <w:rPr>
          <w:rFonts w:hint="eastAsia"/>
        </w:rPr>
        <w:t>这个形象是作家以故乡塔于洛格</w:t>
      </w:r>
      <w:proofErr w:type="gramStart"/>
      <w:r>
        <w:rPr>
          <w:rFonts w:hint="eastAsia"/>
        </w:rPr>
        <w:t>初级学校</w:t>
      </w:r>
      <w:proofErr w:type="gramEnd"/>
      <w:r>
        <w:rPr>
          <w:rFonts w:hint="eastAsia"/>
        </w:rPr>
        <w:t>的一个教员兼学监狄河诺夫为原型塑造的。契诃夫对黑暗的沙皇专制制度下的知识界做了长期的、深入细致的观察，把知识分子中的“狄河诺夫”们的思想性格和习惯集中起来进行艺术概括，运用夸张的艺术手法，塑造了别里科夫这个世界文学史上少见的典型形象。</w:t>
      </w:r>
    </w:p>
    <w:p w14:paraId="2300D8F4" w14:textId="7F1B8954" w:rsidR="00C54369" w:rsidRDefault="00C54369" w:rsidP="00C54369">
      <w:r>
        <w:rPr>
          <w:rFonts w:hint="eastAsia"/>
        </w:rPr>
        <w:t>（可用幻灯或电脑显示以上资料。）</w:t>
      </w:r>
    </w:p>
    <w:p w14:paraId="325A5D2A" w14:textId="3404F44E" w:rsidR="00C54369" w:rsidRPr="00C54369" w:rsidRDefault="00C54369" w:rsidP="00C54369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54369">
        <w:rPr>
          <w:rFonts w:ascii="宋体" w:eastAsia="宋体" w:hAnsi="宋体" w:cs="宋体" w:hint="eastAsia"/>
          <w:color w:val="FF0000"/>
          <w:kern w:val="0"/>
          <w:szCs w:val="21"/>
        </w:rPr>
        <w:t>【课中】利用网络环境，学生查找他人对人物</w:t>
      </w:r>
      <w:r>
        <w:rPr>
          <w:rFonts w:ascii="宋体" w:eastAsia="宋体" w:hAnsi="宋体" w:cs="宋体" w:hint="eastAsia"/>
          <w:color w:val="FF0000"/>
          <w:kern w:val="0"/>
          <w:szCs w:val="21"/>
        </w:rPr>
        <w:t>别里科夫</w:t>
      </w:r>
      <w:r w:rsidRPr="00C54369">
        <w:rPr>
          <w:rFonts w:ascii="宋体" w:eastAsia="宋体" w:hAnsi="宋体" w:cs="宋体" w:hint="eastAsia"/>
          <w:color w:val="FF0000"/>
          <w:kern w:val="0"/>
          <w:szCs w:val="21"/>
        </w:rPr>
        <w:t>的解读，以便讨论时提供依据）</w:t>
      </w:r>
    </w:p>
    <w:p w14:paraId="5E704B28" w14:textId="77777777" w:rsidR="00C54369" w:rsidRPr="00C54369" w:rsidRDefault="00C54369" w:rsidP="00C54369">
      <w:pPr>
        <w:rPr>
          <w:rFonts w:hint="eastAsia"/>
        </w:rPr>
      </w:pPr>
    </w:p>
    <w:p w14:paraId="728FCA5A" w14:textId="77777777" w:rsidR="00C54369" w:rsidRDefault="00C54369" w:rsidP="00C54369">
      <w:r>
        <w:rPr>
          <w:rFonts w:hint="eastAsia"/>
        </w:rPr>
        <w:t>三、整体感知作品，了解故事情节，说说全文可以分为几个部分？</w:t>
      </w:r>
    </w:p>
    <w:p w14:paraId="1152C400" w14:textId="77777777" w:rsidR="00C54369" w:rsidRDefault="00C54369" w:rsidP="00C54369">
      <w:r>
        <w:rPr>
          <w:rFonts w:hint="eastAsia"/>
        </w:rPr>
        <w:t xml:space="preserve">    〔明确〕：全文可分为三个部分</w:t>
      </w:r>
    </w:p>
    <w:p w14:paraId="2F35FDA8" w14:textId="77777777" w:rsidR="00C54369" w:rsidRDefault="00C54369" w:rsidP="00C54369">
      <w:r>
        <w:rPr>
          <w:rFonts w:hint="eastAsia"/>
        </w:rPr>
        <w:lastRenderedPageBreak/>
        <w:t xml:space="preserve">    第一部分（l—4自然段）：介绍别里科夫的外表，生活习惯和思想性格。</w:t>
      </w:r>
    </w:p>
    <w:p w14:paraId="4550DEB6" w14:textId="77777777" w:rsidR="00C54369" w:rsidRDefault="00C54369" w:rsidP="00C54369">
      <w:r>
        <w:rPr>
          <w:rFonts w:hint="eastAsia"/>
        </w:rPr>
        <w:t xml:space="preserve">    第二部分（5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倒数第3自然段）：写别里科夫与华连卡的恋爱及最后失败。（包括开端、发展、高潮。结局）。</w:t>
      </w:r>
    </w:p>
    <w:p w14:paraId="4A7CCD4D" w14:textId="77777777" w:rsidR="00C54369" w:rsidRDefault="00C54369" w:rsidP="00C54369">
      <w:r>
        <w:rPr>
          <w:rFonts w:hint="eastAsia"/>
        </w:rPr>
        <w:t xml:space="preserve">    第三部分（最后两个自然段）：写别里科夫之死。埋葬了别里科夫，但生活中还有许多的“别里科夫”。</w:t>
      </w:r>
    </w:p>
    <w:p w14:paraId="30DCCD01" w14:textId="77777777" w:rsidR="00C54369" w:rsidRDefault="00C54369" w:rsidP="00C54369">
      <w:r>
        <w:rPr>
          <w:rFonts w:hint="eastAsia"/>
        </w:rPr>
        <w:t>四、要求学生细读第一部分，讨论文中写别里科夫在生活和思想方面都有哪些“有形的”和“无形的”套子？他为什么要把自己装在套子里？</w:t>
      </w:r>
    </w:p>
    <w:p w14:paraId="21B16486" w14:textId="77777777" w:rsidR="00C54369" w:rsidRDefault="00C54369" w:rsidP="00C54369">
      <w:r>
        <w:rPr>
          <w:rFonts w:hint="eastAsia"/>
        </w:rPr>
        <w:t xml:space="preserve">    （学生默读，找出关键词语，然后展开讨论。）</w:t>
      </w:r>
    </w:p>
    <w:p w14:paraId="2D6A3542" w14:textId="77777777" w:rsidR="00C54369" w:rsidRDefault="00C54369" w:rsidP="00C54369">
      <w:r>
        <w:rPr>
          <w:rFonts w:hint="eastAsia"/>
        </w:rPr>
        <w:t xml:space="preserve">    〔明确〕</w:t>
      </w:r>
    </w:p>
    <w:p w14:paraId="5E89F0E1" w14:textId="77777777" w:rsidR="00C54369" w:rsidRDefault="00C54369" w:rsidP="00C54369">
      <w:r>
        <w:rPr>
          <w:rFonts w:hint="eastAsia"/>
        </w:rPr>
        <w:t xml:space="preserve">    生活方面的“套子”（有形的）：</w:t>
      </w:r>
    </w:p>
    <w:p w14:paraId="6CEAC1A6" w14:textId="77777777" w:rsidR="00C54369" w:rsidRDefault="00C54369" w:rsidP="00C54369">
      <w:r>
        <w:rPr>
          <w:rFonts w:hint="eastAsia"/>
        </w:rPr>
        <w:t xml:space="preserve">    ①衣着打扮：晴天穿雨鞋和</w:t>
      </w:r>
      <w:proofErr w:type="gramStart"/>
      <w:r>
        <w:rPr>
          <w:rFonts w:hint="eastAsia"/>
        </w:rPr>
        <w:t>棉大衣</w:t>
      </w:r>
      <w:proofErr w:type="gramEnd"/>
      <w:r>
        <w:rPr>
          <w:rFonts w:hint="eastAsia"/>
        </w:rPr>
        <w:t>、带雨伞；脸藏在竖起的衣领里；戴黑眼镜，穿羊毛衫，用棉花堵耳朵眼。</w:t>
      </w:r>
    </w:p>
    <w:p w14:paraId="0513FC50" w14:textId="77777777" w:rsidR="00C54369" w:rsidRDefault="00C54369" w:rsidP="00C54369">
      <w:r>
        <w:rPr>
          <w:rFonts w:hint="eastAsia"/>
        </w:rPr>
        <w:t xml:space="preserve">    ②生活习惯：把雨伞、表、削铅笔的小刀等统统装在套子里；一坐上马车，总要支起车篷；睡觉蒙头；卧室像箱子，床上挂帐子。</w:t>
      </w:r>
    </w:p>
    <w:p w14:paraId="6AC3380A" w14:textId="77777777" w:rsidR="00C54369" w:rsidRDefault="00C54369" w:rsidP="00C54369">
      <w:r>
        <w:rPr>
          <w:rFonts w:hint="eastAsia"/>
        </w:rPr>
        <w:t xml:space="preserve">    思想方面的“套子”（无形的）：</w:t>
      </w:r>
    </w:p>
    <w:p w14:paraId="5E49D390" w14:textId="77777777" w:rsidR="00C54369" w:rsidRDefault="00C54369" w:rsidP="00C54369">
      <w:r>
        <w:rPr>
          <w:rFonts w:hint="eastAsia"/>
        </w:rPr>
        <w:t xml:space="preserve">    喜欢歌颂过去；用所教的古代语言躲避生活；只相信政府的告示和报纸文章；对不合规矩的事闷闷不乐；他经常说的一句话是“千万别闹出什么乱子来”。</w:t>
      </w:r>
    </w:p>
    <w:p w14:paraId="514625C9" w14:textId="77777777" w:rsidR="00C54369" w:rsidRDefault="00C54369" w:rsidP="00C54369">
      <w:r>
        <w:rPr>
          <w:rFonts w:hint="eastAsia"/>
        </w:rPr>
        <w:t xml:space="preserve">    别里科夫之所以把自己装在套子里，是因为他顽固地维护</w:t>
      </w:r>
      <w:proofErr w:type="gramStart"/>
      <w:r>
        <w:rPr>
          <w:rFonts w:hint="eastAsia"/>
        </w:rPr>
        <w:t>旧制度旧秩序</w:t>
      </w:r>
      <w:proofErr w:type="gramEnd"/>
      <w:r>
        <w:rPr>
          <w:rFonts w:hint="eastAsia"/>
        </w:rPr>
        <w:t>，害怕和反对一切新生的进步的事物，因循守旧，保守反动。</w:t>
      </w:r>
    </w:p>
    <w:p w14:paraId="0B246E22" w14:textId="77777777" w:rsidR="00C54369" w:rsidRDefault="00C54369" w:rsidP="00C54369">
      <w:r>
        <w:rPr>
          <w:rFonts w:hint="eastAsia"/>
        </w:rPr>
        <w:t xml:space="preserve">    ［提问］</w:t>
      </w:r>
    </w:p>
    <w:p w14:paraId="0FA1C73A" w14:textId="77777777" w:rsidR="00C54369" w:rsidRDefault="00C54369" w:rsidP="00C54369">
      <w:r>
        <w:rPr>
          <w:rFonts w:hint="eastAsia"/>
        </w:rPr>
        <w:t xml:space="preserve">    别里科夫整天战战兢兢，他怕的是什么呢？全城的人为什么又怕这个胆小如鼠、弱不禁风的人呢？为什么他能辖制全城呢？</w:t>
      </w:r>
    </w:p>
    <w:p w14:paraId="4C64AA60" w14:textId="77777777" w:rsidR="00C54369" w:rsidRDefault="00C54369" w:rsidP="00C54369">
      <w:r>
        <w:rPr>
          <w:rFonts w:hint="eastAsia"/>
        </w:rPr>
        <w:t xml:space="preserve">    ［讨论归纳］</w:t>
      </w:r>
    </w:p>
    <w:p w14:paraId="4CE90874" w14:textId="77777777" w:rsidR="00C54369" w:rsidRDefault="00C54369" w:rsidP="00C54369">
      <w:r>
        <w:rPr>
          <w:rFonts w:hint="eastAsia"/>
        </w:rPr>
        <w:t xml:space="preserve">    他整天战战兢兢、六神无主，是害怕生活中的新事物，害怕社会变革，害怕动摇旧秩序。他自觉地维护着</w:t>
      </w:r>
      <w:proofErr w:type="gramStart"/>
      <w:r>
        <w:rPr>
          <w:rFonts w:hint="eastAsia"/>
        </w:rPr>
        <w:t>旧制度旧思想</w:t>
      </w:r>
      <w:proofErr w:type="gramEnd"/>
      <w:r>
        <w:rPr>
          <w:rFonts w:hint="eastAsia"/>
        </w:rPr>
        <w:t>，周围的人还没有勇气敢跟他斗，所以都怕他，受他辖制。他不但要把自己装在套子里，而且也想把周围的一切也装进套子里。这两种怕，表面上是矛盾的，但只要我们结合当时的情况，也会发现总根源都是沙皇专制制度。别里科夫所依附的沙皇统治，一方面极力加强反动统治，在全国造成沉重压抑的气氛；另一方面，又是行将灭亡，摇摇欲坠，革命的风暴还未到来，大多数人还感到迷茫，不敢起来斗争，所以别里科夫能够辖制全城。</w:t>
      </w:r>
    </w:p>
    <w:p w14:paraId="22F63358" w14:textId="77777777" w:rsidR="00C54369" w:rsidRDefault="00C54369" w:rsidP="00C54369">
      <w:r>
        <w:rPr>
          <w:rFonts w:hint="eastAsia"/>
        </w:rPr>
        <w:t>五、布置作业</w:t>
      </w:r>
    </w:p>
    <w:p w14:paraId="5A1C6B58" w14:textId="77777777" w:rsidR="00C54369" w:rsidRDefault="00C54369" w:rsidP="00C54369">
      <w:r>
        <w:rPr>
          <w:rFonts w:hint="eastAsia"/>
        </w:rPr>
        <w:t xml:space="preserve">    ①以小组为单位，分角色朗读课文的第二部分，选出最好的一组，下次课上读，以激发学习兴趣。</w:t>
      </w:r>
    </w:p>
    <w:p w14:paraId="0F4EE78A" w14:textId="77777777" w:rsidR="00C54369" w:rsidRDefault="00C54369" w:rsidP="00C54369">
      <w:r>
        <w:rPr>
          <w:rFonts w:hint="eastAsia"/>
        </w:rPr>
        <w:t xml:space="preserve">    ③归纳别里科夫的性格特征。</w:t>
      </w:r>
    </w:p>
    <w:p w14:paraId="61154111" w14:textId="77777777" w:rsidR="00C54369" w:rsidRDefault="00C54369" w:rsidP="00C54369">
      <w:r>
        <w:rPr>
          <w:rFonts w:hint="eastAsia"/>
        </w:rPr>
        <w:t>六、板书设计</w:t>
      </w:r>
    </w:p>
    <w:p w14:paraId="076E2244" w14:textId="77777777" w:rsidR="00C54369" w:rsidRDefault="00C54369" w:rsidP="00C54369">
      <w:r>
        <w:rPr>
          <w:rFonts w:hint="eastAsia"/>
        </w:rPr>
        <w:t xml:space="preserve"> </w:t>
      </w:r>
    </w:p>
    <w:p w14:paraId="27252C33" w14:textId="77777777" w:rsidR="00C54369" w:rsidRDefault="00C54369" w:rsidP="00C54369">
      <w:r>
        <w:rPr>
          <w:rFonts w:hint="eastAsia"/>
        </w:rPr>
        <w:t xml:space="preserve">                               装在套子里的人</w:t>
      </w:r>
    </w:p>
    <w:p w14:paraId="581D5B6B" w14:textId="77777777" w:rsidR="00C54369" w:rsidRDefault="00C54369" w:rsidP="00C54369">
      <w:r>
        <w:rPr>
          <w:rFonts w:hint="eastAsia"/>
        </w:rPr>
        <w:t xml:space="preserve">               晴天穿雨鞋，带雨衣</w:t>
      </w:r>
      <w:proofErr w:type="gramStart"/>
      <w:r>
        <w:rPr>
          <w:rFonts w:hint="eastAsia"/>
        </w:rPr>
        <w:t xml:space="preserve">　　　　　</w:t>
      </w:r>
      <w:proofErr w:type="gramEnd"/>
      <w:r>
        <w:rPr>
          <w:rFonts w:hint="eastAsia"/>
        </w:rPr>
        <w:t>歌颂过去；</w:t>
      </w:r>
    </w:p>
    <w:p w14:paraId="79490F3B" w14:textId="77777777" w:rsidR="00C54369" w:rsidRDefault="00C54369" w:rsidP="00C54369">
      <w:r>
        <w:rPr>
          <w:rFonts w:hint="eastAsia"/>
        </w:rPr>
        <w:t xml:space="preserve">               穿棉大衣，戴黑眼镜，</w:t>
      </w:r>
      <w:proofErr w:type="gramStart"/>
      <w:r>
        <w:rPr>
          <w:rFonts w:hint="eastAsia"/>
        </w:rPr>
        <w:t xml:space="preserve">　　　　</w:t>
      </w:r>
      <w:proofErr w:type="gramEnd"/>
      <w:r>
        <w:rPr>
          <w:rFonts w:hint="eastAsia"/>
        </w:rPr>
        <w:t>用所教的古代语言</w:t>
      </w:r>
    </w:p>
    <w:p w14:paraId="02DA31D7" w14:textId="77777777" w:rsidR="00C54369" w:rsidRDefault="00C54369" w:rsidP="00C54369">
      <w:r>
        <w:rPr>
          <w:rFonts w:hint="eastAsia"/>
        </w:rPr>
        <w:t xml:space="preserve">               耳朵用棉花堵，</w:t>
      </w:r>
      <w:proofErr w:type="gramStart"/>
      <w:r>
        <w:rPr>
          <w:rFonts w:hint="eastAsia"/>
        </w:rPr>
        <w:t>脸藏</w:t>
      </w:r>
      <w:proofErr w:type="gramEnd"/>
      <w:r>
        <w:rPr>
          <w:rFonts w:hint="eastAsia"/>
        </w:rPr>
        <w:t xml:space="preserve">    　　</w:t>
      </w:r>
      <w:proofErr w:type="gramStart"/>
      <w:r>
        <w:rPr>
          <w:rFonts w:hint="eastAsia"/>
        </w:rPr>
        <w:t xml:space="preserve">　</w:t>
      </w:r>
      <w:proofErr w:type="gramEnd"/>
      <w:r>
        <w:rPr>
          <w:rFonts w:hint="eastAsia"/>
        </w:rPr>
        <w:t>躲避生活；</w:t>
      </w:r>
    </w:p>
    <w:p w14:paraId="07B6ABB3" w14:textId="77777777" w:rsidR="00C54369" w:rsidRDefault="00C54369" w:rsidP="00C54369">
      <w:r>
        <w:rPr>
          <w:rFonts w:hint="eastAsia"/>
        </w:rPr>
        <w:t xml:space="preserve">               在竖起的衣领里，伞、</w:t>
      </w:r>
      <w:proofErr w:type="gramStart"/>
      <w:r>
        <w:rPr>
          <w:rFonts w:hint="eastAsia"/>
        </w:rPr>
        <w:t xml:space="preserve">　　　　</w:t>
      </w:r>
      <w:proofErr w:type="gramEnd"/>
      <w:r>
        <w:rPr>
          <w:rFonts w:hint="eastAsia"/>
        </w:rPr>
        <w:t>只</w:t>
      </w:r>
      <w:proofErr w:type="gramStart"/>
      <w:r>
        <w:rPr>
          <w:rFonts w:hint="eastAsia"/>
        </w:rPr>
        <w:t>信政府</w:t>
      </w:r>
      <w:proofErr w:type="gramEnd"/>
      <w:r>
        <w:rPr>
          <w:rFonts w:hint="eastAsia"/>
        </w:rPr>
        <w:t>的告示</w:t>
      </w:r>
      <w:proofErr w:type="gramStart"/>
      <w:r>
        <w:rPr>
          <w:rFonts w:hint="eastAsia"/>
        </w:rPr>
        <w:t>和</w:t>
      </w:r>
      <w:proofErr w:type="gramEnd"/>
    </w:p>
    <w:p w14:paraId="05E5940D" w14:textId="77777777" w:rsidR="00C54369" w:rsidRDefault="00C54369" w:rsidP="00C54369">
      <w:r>
        <w:rPr>
          <w:rFonts w:hint="eastAsia"/>
        </w:rPr>
        <w:t xml:space="preserve">               表、刀装在套子里，</w:t>
      </w:r>
      <w:proofErr w:type="gramStart"/>
      <w:r>
        <w:rPr>
          <w:rFonts w:hint="eastAsia"/>
        </w:rPr>
        <w:t xml:space="preserve">　　　　　</w:t>
      </w:r>
      <w:proofErr w:type="gramEnd"/>
      <w:r>
        <w:rPr>
          <w:rFonts w:hint="eastAsia"/>
        </w:rPr>
        <w:t>报纸文章；</w:t>
      </w:r>
    </w:p>
    <w:p w14:paraId="536D6CA9" w14:textId="77777777" w:rsidR="00C54369" w:rsidRDefault="00C54369" w:rsidP="00C54369">
      <w:r>
        <w:rPr>
          <w:rFonts w:hint="eastAsia"/>
        </w:rPr>
        <w:t xml:space="preserve">               坐上马车，支起车篷，</w:t>
      </w:r>
      <w:proofErr w:type="gramStart"/>
      <w:r>
        <w:rPr>
          <w:rFonts w:hint="eastAsia"/>
        </w:rPr>
        <w:t xml:space="preserve">　　　　</w:t>
      </w:r>
      <w:proofErr w:type="gramEnd"/>
      <w:r>
        <w:rPr>
          <w:rFonts w:hint="eastAsia"/>
        </w:rPr>
        <w:t>对不合规矩的事闷</w:t>
      </w:r>
    </w:p>
    <w:p w14:paraId="27EE77F3" w14:textId="77777777" w:rsidR="00C54369" w:rsidRDefault="00C54369" w:rsidP="00C54369">
      <w:r>
        <w:rPr>
          <w:rFonts w:hint="eastAsia"/>
        </w:rPr>
        <w:t xml:space="preserve">               卧室像箱子，床上挂</w:t>
      </w:r>
      <w:proofErr w:type="gramStart"/>
      <w:r>
        <w:rPr>
          <w:rFonts w:hint="eastAsia"/>
        </w:rPr>
        <w:t xml:space="preserve">　　　　　</w:t>
      </w:r>
      <w:proofErr w:type="gramEnd"/>
      <w:r>
        <w:rPr>
          <w:rFonts w:hint="eastAsia"/>
        </w:rPr>
        <w:t>闷不乐</w:t>
      </w:r>
    </w:p>
    <w:p w14:paraId="027C6F16" w14:textId="77777777" w:rsidR="00C54369" w:rsidRDefault="00C54369" w:rsidP="00C54369">
      <w:r>
        <w:rPr>
          <w:rFonts w:hint="eastAsia"/>
        </w:rPr>
        <w:lastRenderedPageBreak/>
        <w:t xml:space="preserve">               帐子</w:t>
      </w:r>
      <w:proofErr w:type="gramStart"/>
      <w:r>
        <w:rPr>
          <w:rFonts w:hint="eastAsia"/>
        </w:rPr>
        <w:t xml:space="preserve">　　　　　　　　　　　　</w:t>
      </w:r>
      <w:proofErr w:type="gramEnd"/>
      <w:r>
        <w:rPr>
          <w:rFonts w:hint="eastAsia"/>
        </w:rPr>
        <w:t>只求不出乱子</w:t>
      </w:r>
    </w:p>
    <w:p w14:paraId="7ABE4F3E" w14:textId="77777777" w:rsidR="00C54369" w:rsidRDefault="00C54369" w:rsidP="00C54369">
      <w:r>
        <w:rPr>
          <w:rFonts w:hint="eastAsia"/>
        </w:rPr>
        <w:t xml:space="preserve">                     因循守旧 畏首畏尾 保守反动</w:t>
      </w:r>
    </w:p>
    <w:p w14:paraId="71F2FCD4" w14:textId="77777777" w:rsidR="00C54369" w:rsidRDefault="00C54369" w:rsidP="00C54369">
      <w:r>
        <w:rPr>
          <w:rFonts w:hint="eastAsia"/>
        </w:rPr>
        <w:t xml:space="preserve">                     扼杀一切新思想</w:t>
      </w:r>
    </w:p>
    <w:p w14:paraId="11DA32CD" w14:textId="77777777" w:rsidR="00C54369" w:rsidRDefault="00C54369" w:rsidP="00C54369">
      <w:r>
        <w:rPr>
          <w:rFonts w:hint="eastAsia"/>
        </w:rPr>
        <w:t xml:space="preserve"> </w:t>
      </w:r>
    </w:p>
    <w:p w14:paraId="1BB23528" w14:textId="7A1FCFE8" w:rsidR="00C54369" w:rsidRPr="00C54369" w:rsidRDefault="00C54369" w:rsidP="00C54369">
      <w:pPr>
        <w:rPr>
          <w:rFonts w:ascii="Times New Roman" w:eastAsia="宋体" w:hAnsi="Times New Roman" w:cs="Times New Roman"/>
          <w:color w:val="FF0000"/>
          <w:szCs w:val="24"/>
        </w:rPr>
      </w:pPr>
      <w:r w:rsidRPr="00C54369">
        <w:rPr>
          <w:rFonts w:ascii="Times New Roman" w:eastAsia="宋体" w:hAnsi="Times New Roman" w:cs="Times New Roman" w:hint="eastAsia"/>
          <w:color w:val="FF0000"/>
          <w:szCs w:val="24"/>
        </w:rPr>
        <w:t>【课后】：学生在平台上提交《</w:t>
      </w:r>
      <w:r>
        <w:rPr>
          <w:rFonts w:ascii="Times New Roman" w:eastAsia="宋体" w:hAnsi="Times New Roman" w:cs="Times New Roman" w:hint="eastAsia"/>
          <w:color w:val="FF0000"/>
          <w:szCs w:val="24"/>
        </w:rPr>
        <w:t>别里科夫人物形象分析</w:t>
      </w:r>
      <w:bookmarkStart w:id="1" w:name="_GoBack"/>
      <w:bookmarkEnd w:id="1"/>
      <w:r w:rsidRPr="00C54369">
        <w:rPr>
          <w:rFonts w:ascii="Times New Roman" w:eastAsia="宋体" w:hAnsi="Times New Roman" w:cs="Times New Roman" w:hint="eastAsia"/>
          <w:color w:val="FF0000"/>
          <w:szCs w:val="24"/>
        </w:rPr>
        <w:t>》）</w:t>
      </w:r>
    </w:p>
    <w:p w14:paraId="73AC6A80" w14:textId="77777777" w:rsidR="00BB4BB8" w:rsidRPr="00C54369" w:rsidRDefault="00BB4BB8" w:rsidP="00C54369"/>
    <w:sectPr w:rsidR="00BB4BB8" w:rsidRPr="00C54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E8"/>
    <w:rsid w:val="007E6DE8"/>
    <w:rsid w:val="00864B99"/>
    <w:rsid w:val="00BB4BB8"/>
    <w:rsid w:val="00C54369"/>
    <w:rsid w:val="00F5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2B6E"/>
  <w15:chartTrackingRefBased/>
  <w15:docId w15:val="{931CE7D8-1801-4E29-9BC8-FF758E6F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2019-02-18T05:00:00Z</dcterms:created>
  <dcterms:modified xsi:type="dcterms:W3CDTF">2019-02-18T05:00:00Z</dcterms:modified>
</cp:coreProperties>
</file>